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1F7DD048" w14:textId="77777777" w:rsidR="00D25F6D" w:rsidRPr="0033211A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38AC14D3" w14:textId="77777777" w:rsidR="00D25F6D" w:rsidRPr="0033211A" w:rsidRDefault="00D25F6D" w:rsidP="00D25F6D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3CA7C51C" w14:textId="77777777" w:rsidR="00D25F6D" w:rsidRPr="00F469EC" w:rsidRDefault="00D25F6D" w:rsidP="00D25F6D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0B419094" w14:textId="77777777" w:rsidR="00D25F6D" w:rsidRPr="00F469EC" w:rsidRDefault="00D25F6D" w:rsidP="00D25F6D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6D54233A" w14:textId="77777777" w:rsidR="00D25F6D" w:rsidRPr="00B0747E" w:rsidRDefault="00D25F6D" w:rsidP="00D25F6D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4FD86161" w14:textId="77777777" w:rsidR="00D25F6D" w:rsidRPr="0033211A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3B1CA313" w14:textId="77777777" w:rsidR="00D25F6D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54A8EBC3" w14:textId="0ECBD616" w:rsidR="00D25F6D" w:rsidRPr="000E1F6C" w:rsidRDefault="00D25F6D" w:rsidP="00D25F6D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IL VENETO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PIU’ IMPORTANTI DELL’EDIZIONE 2025</w:t>
      </w:r>
    </w:p>
    <w:p w14:paraId="6F698C33" w14:textId="77777777" w:rsidR="00D25F6D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3F34841A" w14:textId="77777777" w:rsidR="00D25F6D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CBCB1C9" w14:textId="77777777" w:rsidR="00D25F6D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4DFD4BC7" w14:textId="77777777" w:rsidR="00D25F6D" w:rsidRPr="0033211A" w:rsidRDefault="00D25F6D" w:rsidP="00D25F6D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0950F061" w14:textId="77777777" w:rsidR="00D25F6D" w:rsidRPr="0033211A" w:rsidRDefault="00D25F6D" w:rsidP="00D25F6D">
      <w:pPr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</w:p>
    <w:p w14:paraId="01227FFA" w14:textId="77777777" w:rsidR="00D25F6D" w:rsidRPr="0033211A" w:rsidRDefault="00D25F6D" w:rsidP="00D25F6D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239438EB" w14:textId="77777777" w:rsidR="00D25F6D" w:rsidRPr="0033211A" w:rsidRDefault="00D25F6D" w:rsidP="00D25F6D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08585176" w14:textId="77777777" w:rsidR="00D25F6D" w:rsidRPr="003A7E3B" w:rsidRDefault="00D25F6D" w:rsidP="00D25F6D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3F39E2CA" w14:textId="77777777" w:rsidR="00D25F6D" w:rsidRPr="003A7E3B" w:rsidRDefault="00D25F6D" w:rsidP="00D25F6D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2ABE2315" w14:textId="77777777" w:rsidR="00D25F6D" w:rsidRPr="003A7E3B" w:rsidRDefault="00D25F6D" w:rsidP="00D25F6D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B54A7A1" w14:textId="77777777" w:rsidR="00D25F6D" w:rsidRPr="003A7E3B" w:rsidRDefault="00D25F6D" w:rsidP="00D25F6D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59AFC4DF" w14:textId="77777777" w:rsidR="00D25F6D" w:rsidRPr="003A7E3B" w:rsidRDefault="00D25F6D" w:rsidP="00D25F6D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472082BE" w14:textId="77777777" w:rsidR="00D25F6D" w:rsidRPr="003A7E3B" w:rsidRDefault="00D25F6D" w:rsidP="00D25F6D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669A78A5" w14:textId="2E13C726" w:rsidR="00D25F6D" w:rsidRDefault="00D25F6D" w:rsidP="00D25F6D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quest’anno attraversa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IL VENETO</w:t>
      </w:r>
      <w:r w:rsidR="00D16BC3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i locali di Venezia, Ristorante Ostaria Antico Dolo (degustazione), Caffè Florian (visita guidata), Pensione Accademia – Villa </w:t>
      </w:r>
      <w:proofErr w:type="spellStart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Maravege</w:t>
      </w:r>
      <w:proofErr w:type="spellEnd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(visita guidata), Gran Caffè Lavena (visita guidata con degustazione),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UnaHotels Ala (degustazione)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,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Hotel La Calcina (visita guidata con calice di prosecco), Hotel </w:t>
      </w:r>
      <w:proofErr w:type="spellStart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Hotel</w:t>
      </w:r>
      <w:proofErr w:type="spellEnd"/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Al Sole – Palazzo Marcello (visita guidata)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Hotel Londra Palace Venezia (visita guidata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);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Hotel De la Poste (visita guidata con omaggio) 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Cortina D’Ampezzo;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Caffè Pedrocchi (visita guidata) 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Padova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Café Carducci (visita guidata) 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Hotel Due Torri (visita guidata) 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Verona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Distilleria Nardini (visita guidata con degustazione) 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Bassano del Grappa;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Liquoreria Carlotto (visita guidata con degustazione)</w:t>
      </w:r>
      <w:r w:rsidR="0053233B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a Valdagno (VI)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97BA8D4" w14:textId="77777777" w:rsidR="00D25F6D" w:rsidRDefault="00D25F6D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</w:p>
    <w:p w14:paraId="1F07BC78" w14:textId="6D73406E" w:rsidR="00C74F30" w:rsidRDefault="00403E8F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mercato di Rialto è il cuore pulsante di Venezia </w:t>
      </w:r>
      <w:r w:rsidR="00C74F30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qui h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 sede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Ristorante Ostaria Antico Dolo</w:t>
      </w:r>
      <w:r w:rsidR="00C74F30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 Si racconta che hai tempi della Serenissima fosse uno di quei “bacari” dove si rifocillavano i clienti dopo le loro visite nella vicina casa di tolleranza</w:t>
      </w:r>
      <w:r w:rsidR="00C74F3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: u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na di quelle storie che avrebbe potuto raccontare il Casanova</w:t>
      </w:r>
      <w:r w:rsidR="00C74F30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!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Oggi, guidato dalla famiglia Ruffini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propone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ancora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quell</w:t>
      </w:r>
      <w:r w:rsidR="00C74F30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che per secoli è stata la vera specialità della casa, la trippa rissa </w:t>
      </w:r>
      <w:r w:rsidR="00C74F30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unita all’immancabile baccala Mantecato, delizioso stoccafisso mantecato a mano.</w:t>
      </w:r>
    </w:p>
    <w:p w14:paraId="44A3B299" w14:textId="77777777" w:rsidR="003A7E3B" w:rsidRPr="003A7E3B" w:rsidRDefault="003A7E3B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1E933682" w14:textId="142C1F27" w:rsidR="008368BB" w:rsidRPr="0033211A" w:rsidRDefault="00BB788E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lastRenderedPageBreak/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Caffè Florian</w:t>
      </w:r>
      <w:r w:rsidR="008368BB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guidata)</w:t>
      </w:r>
      <w:r w:rsidR="009E0314"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è uno dei luoghi più visitati di Venezia, non c’è turista al mondo che non desideri una sosta ai suoi tavolini, nelle preziose sale all’interno o nel caffè concerto in Piazza San Marco</w:t>
      </w:r>
      <w:r w:rsidR="008368B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Ha 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perto le sue porte nel 1720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più di 300 anni </w:t>
      </w:r>
      <w:r w:rsidR="008368BB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dopo ci si siede accanto 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stelle del cinema e personalità</w:t>
      </w:r>
      <w:r w:rsidR="008368BB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 Le colazioni, la p</w:t>
      </w:r>
      <w:r w:rsidR="008368B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iccola pasticceria, gli intermezzi, la cioccolata, il the, gli aperitivi, champagne e bollicine, grappe e distillati</w:t>
      </w:r>
      <w:r w:rsidR="008368BB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sono serviti da camerieri in guanti bianchi su vassoi d’argento</w:t>
      </w:r>
      <w:r w:rsidR="008368B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418A4E03" w14:textId="77777777" w:rsidR="009E0314" w:rsidRPr="003A7E3B" w:rsidRDefault="009E0314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b/>
          <w:bCs/>
          <w:i/>
          <w:iCs/>
          <w:color w:val="222E5B"/>
          <w:sz w:val="10"/>
          <w:szCs w:val="10"/>
        </w:rPr>
      </w:pPr>
    </w:p>
    <w:p w14:paraId="6C83EDAD" w14:textId="5D9C90D5" w:rsidR="009E0314" w:rsidRPr="0033211A" w:rsidRDefault="00CB633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un’incantevole residenza storica del XVII secolo nel cuore di Venezia affacciata sulla laguna e avvolta in due lussureggianti giardini dove concedersi uno spazio di gusto con toast croccanti al salmone affumicato, fresche insalate e piatti stagionali. La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Pensione Accademia – Villa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Maravege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ha ospitato personaggi illustri come il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poeta russo Iosif Brodskij, premio Nobel per la letteratura nel 1987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Sir Lawrence Olivier e Marcello Mastroianni. </w:t>
      </w:r>
    </w:p>
    <w:p w14:paraId="1C41EC21" w14:textId="77777777" w:rsidR="009E0314" w:rsidRPr="003A7E3B" w:rsidRDefault="009E031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B2929"/>
          <w:sz w:val="10"/>
          <w:szCs w:val="10"/>
        </w:rPr>
      </w:pPr>
    </w:p>
    <w:p w14:paraId="48F2CD3C" w14:textId="1FFC764B" w:rsidR="009E0314" w:rsidRPr="0033211A" w:rsidRDefault="00CB633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gelateria artigianale, 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pasticceria e la caffetteria, la cioccolata, le specialità al caffè e le torte sono il giusto accompagnamento per una sosta al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Gran Caffè Lavena </w:t>
      </w:r>
      <w:r w:rsidR="00192AB6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="00192AB6"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Piazza San Marco.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Un gioiello 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ai cui tavoli si sono avvicendati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Montesquieu e Voltaire, Goldoni e Gozzi, Wagner e Liszt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R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ubinstein 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 Rostropovich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Bohm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Maag, 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Uto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Ughi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Mario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Del Monaco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È il caffè 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musicisti e 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anche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letterati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come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Moravia, Saviane, Parise.</w:t>
      </w:r>
    </w:p>
    <w:p w14:paraId="0A2ACBFF" w14:textId="77777777" w:rsidR="00FA6E91" w:rsidRPr="003A7E3B" w:rsidRDefault="00FA6E91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4954B768" w14:textId="77DF1183" w:rsidR="00192AB6" w:rsidRPr="0033211A" w:rsidRDefault="0025012A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>L'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UnaHotels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 xml:space="preserve"> Ala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(</w:t>
      </w:r>
      <w:proofErr w:type="spellStart"/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degustazione</w:t>
      </w:r>
      <w:proofErr w:type="spellEnd"/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lang w:val="en-US"/>
        </w:rPr>
        <w:t>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lang w:val="en-US"/>
        </w:rPr>
        <w:t xml:space="preserve"> di Venezia si trova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nel palazzo del senatore Isacco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Maurogonato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Pesaro</w:t>
      </w:r>
      <w:r w:rsidR="007A150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dove, n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el 1907</w:t>
      </w:r>
      <w:r w:rsidR="007A150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contessa Maria Tarnowska istigò il suo giovane amante a uccidere l'anziano marito, </w:t>
      </w:r>
      <w:r w:rsidR="007A150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delitto che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scandalizzò e appassionò tutt</w:t>
      </w:r>
      <w:r w:rsidR="007A150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Europa. A</w:t>
      </w:r>
      <w:r w:rsidR="007A150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lla passionale Tarnowska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è dedicato l’</w:t>
      </w:r>
      <w:r w:rsidR="00192AB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EFC"/>
        </w:rPr>
        <w:t xml:space="preserve">American Bar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EFC"/>
        </w:rPr>
        <w:t>dell’Hotel</w:t>
      </w:r>
      <w:r w:rsidR="007A150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EFC"/>
        </w:rPr>
        <w:t xml:space="preserve">, la cui facciata esterna realizzata in legno rappresenta una scenografia del Teatro La Fenice dei primi del ‘900, e la cui fama oggi è legata a Rey il barman dal sorriso contagioso che prepara Moscow Mule conosciuti in tutta Venezia. </w:t>
      </w:r>
    </w:p>
    <w:p w14:paraId="24A476FD" w14:textId="77777777" w:rsidR="009E0314" w:rsidRPr="003A7E3B" w:rsidRDefault="009E031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B2929"/>
          <w:sz w:val="10"/>
          <w:szCs w:val="10"/>
        </w:rPr>
      </w:pPr>
    </w:p>
    <w:p w14:paraId="073EF5A4" w14:textId="77777777" w:rsidR="00F72772" w:rsidRPr="0033211A" w:rsidRDefault="00F72772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Una storia tutta poetica quella che caratterizza l’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Hotel La Calcina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con calice di prosecco)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nel 1877 ospitò per tre mesi John Ruskin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Lo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scrittore Alain Buisine in “Ciels de Tiepolo” racconta un suo risveglio qui e cita un altro ospite, il poeta Henri de Régnier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Vi soggiornarono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Francesco Maria Piave, librettista di Verdi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Marie de Régnier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lo scrittore Jean-Louis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Vaudoyer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La terrazza panoramica </w:t>
      </w:r>
      <w:r w:rsidR="005F0E5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sul Canale della Giudecca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ospita </w:t>
      </w:r>
      <w:r w:rsidR="005F0E5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R</w:t>
      </w:r>
      <w:r w:rsidR="005F0E5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istorante La Calcina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i suoi </w:t>
      </w:r>
      <w:r w:rsidR="005F0E5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piatti della tradizione veneziana e mediterranea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13D8AE4E" w14:textId="77777777" w:rsidR="00FA6E91" w:rsidRPr="003A7E3B" w:rsidRDefault="00FA6E91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AE456D5" w14:textId="2A710B10" w:rsidR="009E0314" w:rsidRPr="0033211A" w:rsidRDefault="008D7290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Non si può pensare a Venezia senza pensare ai Dogi, i supremi magistrati della Repubblica di Venezia, in uno dei palazzi appartenuti alla famiglia Marcello, stirpe di magistrati, ha sede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l’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H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otel Al Sole – Palazzo Marcello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Fino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agli Anni Trenta del Novecento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era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albergo riservato al corpo diplomatico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Aperto a tutti dopo la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Seconda guerra mondiale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conserva ambienti e arredi con un fascino e uno stile unici. Oltre ad ambasciatori e consoli, ha ospitato la Regina del Belgio e Robert De Niro.</w:t>
      </w:r>
    </w:p>
    <w:p w14:paraId="0FB24690" w14:textId="77777777" w:rsidR="009E0314" w:rsidRPr="003A7E3B" w:rsidRDefault="009E031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sz w:val="10"/>
          <w:szCs w:val="10"/>
          <w:bdr w:val="none" w:sz="0" w:space="0" w:color="auto" w:frame="1"/>
        </w:rPr>
      </w:pPr>
    </w:p>
    <w:p w14:paraId="6742D170" w14:textId="5A3EC43B" w:rsidR="00FA6E91" w:rsidRDefault="008D7290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Tra le pagine storiche da ricordare dell’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Hotel Londra Palace Venezia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vi è quella del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1877</w:t>
      </w:r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: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quell’anno, nella camera 106,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Tchaikovsky orchestrò i primi tre movimenti della Sinfonia n. 4</w:t>
      </w:r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 Al Londra Palace D’Annunzio era u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n habitué </w:t>
      </w:r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ed era “sceso” qui per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l’inaugurazione del monumento a Vittorio Emanuele II </w:t>
      </w:r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posto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davanti all’albergo. </w:t>
      </w:r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Dalla</w:t>
      </w:r>
      <w:r w:rsidR="00CA54EB" w:rsidRPr="00BC05A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 xml:space="preserve"> </w:t>
      </w:r>
      <w:proofErr w:type="spellStart"/>
      <w:r w:rsidR="00BC05AA" w:rsidRPr="00BC05A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p</w:t>
      </w:r>
      <w:r w:rsidR="00CA54EB" w:rsidRPr="00BC05A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escarìa</w:t>
      </w:r>
      <w:proofErr w:type="spellEnd"/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del mercato di Rialto arrivano freschissimi gli ingredienti dei piatti </w:t>
      </w:r>
      <w:r w:rsidR="00CA54EB"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Signature</w:t>
      </w:r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del Ristorante dell’Hotel, Scampi in </w:t>
      </w:r>
      <w:proofErr w:type="spellStart"/>
      <w:r w:rsidR="00CA54EB"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saor</w:t>
      </w:r>
      <w:proofErr w:type="spellEnd"/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proofErr w:type="spellStart"/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Busera</w:t>
      </w:r>
      <w:proofErr w:type="spellEnd"/>
      <w:r w:rsidR="00CA54E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del Doge, Ravioli della Laguna, Fritturina di calamaretti “spillo”.</w:t>
      </w:r>
    </w:p>
    <w:p w14:paraId="137A748F" w14:textId="77777777" w:rsidR="003A7E3B" w:rsidRPr="003A7E3B" w:rsidRDefault="003A7E3B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344EE1B6" w14:textId="3050DC0D" w:rsidR="00FA6E91" w:rsidRDefault="00FC2C53" w:rsidP="0033211A">
      <w:pPr>
        <w:shd w:val="clear" w:color="auto" w:fill="FFFFFF"/>
        <w:ind w:firstLine="708"/>
        <w:jc w:val="both"/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Cortina D’Ampezzo è da sempre crocevia di grandi personaggi 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l’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Hotel De la Poste </w:t>
      </w:r>
      <w:r w:rsidR="00601C5E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omaggio)</w:t>
      </w:r>
      <w:r w:rsidR="00601C5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l’indiscusso e storico indirizzo della città. Capricci, amori e passioni si raccontano tra le camere e il mitico bar: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Hemingway </w:t>
      </w:r>
      <w:r w:rsidR="00BC05A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era qui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bere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Martini e vino rosso quando non era in camera a concepire “Di là dal fiume e tra gli alberi”</w:t>
      </w:r>
      <w:r w:rsidR="008E2E0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qui Richard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Burton e </w:t>
      </w:r>
      <w:proofErr w:type="spellStart"/>
      <w:r w:rsidR="008E2E0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Liz</w:t>
      </w:r>
      <w:proofErr w:type="spellEnd"/>
      <w:r w:rsidR="008E2E0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Taylor litigavano a suon di vodka. </w:t>
      </w:r>
      <w:r w:rsidR="008E2E0B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Vi hanno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alloggiato l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 Scià di Persia e Soraya</w:t>
      </w:r>
      <w:r w:rsidR="00601C5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Il </w:t>
      </w:r>
      <w:r w:rsidR="00601C5E" w:rsidRPr="0033211A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Lounge Bar è ancora uno spazio straordinario con gli ottimi c</w:t>
      </w:r>
      <w:r w:rsidR="00601C5E" w:rsidRPr="00601C5E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ocktail firmati dal barman Antonio Di Franco</w:t>
      </w:r>
      <w:r w:rsidR="00601C5E" w:rsidRPr="0033211A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.</w:t>
      </w:r>
    </w:p>
    <w:p w14:paraId="73F7277F" w14:textId="77777777" w:rsidR="003A7E3B" w:rsidRPr="003A7E3B" w:rsidRDefault="003A7E3B" w:rsidP="0033211A">
      <w:pPr>
        <w:shd w:val="clear" w:color="auto" w:fill="FFFFFF"/>
        <w:ind w:firstLine="708"/>
        <w:jc w:val="both"/>
        <w:rPr>
          <w:rFonts w:ascii="Aptos" w:eastAsia="Malgun Gothic" w:hAnsi="Aptos" w:cs="Al Bayan Plain"/>
          <w:color w:val="000000" w:themeColor="text1"/>
          <w:kern w:val="0"/>
          <w:sz w:val="10"/>
          <w:szCs w:val="10"/>
          <w:lang w:eastAsia="it-IT"/>
          <w14:ligatures w14:val="none"/>
        </w:rPr>
      </w:pPr>
    </w:p>
    <w:p w14:paraId="6724F6C2" w14:textId="305F53FB" w:rsidR="00FA6E91" w:rsidRDefault="00BC031D" w:rsidP="0033211A">
      <w:pPr>
        <w:pStyle w:val="tipologia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Imponente come un tempio, tant’è che è il più grande tra i locali storici, rincorrendo le sue meravigliose sale a tema, 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greca, romana, pompeiana, rinascimentale, moresca, egizia e Rossini, si arriva al Museo del Risorgimento ospitato </w:t>
      </w:r>
      <w:r w:rsidR="00DD47DE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all’interno.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Pedrocchi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Padova</w:t>
      </w:r>
      <w:r w:rsidR="00DD47DE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sono passati Carducci e Giacosa, i Savoia e la Duse. </w:t>
      </w:r>
      <w:r w:rsidR="00DD47DE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Si serve il Caffè alla menta più famoso del mondo, un connubio perfetto 100% arabica, panna fresca, menta in sciroppo e cacao amaro!</w:t>
      </w:r>
    </w:p>
    <w:p w14:paraId="3D411950" w14:textId="77777777" w:rsidR="003A7E3B" w:rsidRPr="003A7E3B" w:rsidRDefault="003A7E3B" w:rsidP="0033211A">
      <w:pPr>
        <w:pStyle w:val="tipologia"/>
        <w:shd w:val="clear" w:color="auto" w:fill="FFFFFF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45E1BD41" w14:textId="3FBDB00E" w:rsidR="00FA6E91" w:rsidRDefault="00DD47DE" w:rsidP="0033211A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Salumi di altissima qualità e la giardiniera fresca, formaggi francesi dallo Champagne alla Borgogna, da Bordeaux allo Jura: cremosi, raffinati, intensi, decisi, a latte crudo, con crosta fiorita o lavata, blu o bianchi, di capra, pecora o vaccino</w:t>
      </w:r>
      <w:r w:rsidR="00150C61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Café Carducci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</w:t>
      </w:r>
      <w:r w:rsidR="00150C61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)</w:t>
      </w:r>
      <w:r w:rsidR="00150C61"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150C61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Verona propone viaggi sensoriali nel </w:t>
      </w:r>
      <w:r w:rsidR="00150C61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lastRenderedPageBreak/>
        <w:t xml:space="preserve">gusto. La bisnonna, grande appassionata del poeta Carducci a lui dedicò il locale, dove si trovano opere e scritti originali </w:t>
      </w:r>
      <w:r w:rsidR="00BC05A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del poeta </w:t>
      </w:r>
      <w:r w:rsidR="00150C61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esposti nelle teche del locale.</w:t>
      </w:r>
    </w:p>
    <w:p w14:paraId="057D1E7B" w14:textId="77777777" w:rsidR="003A7E3B" w:rsidRPr="003A7E3B" w:rsidRDefault="003A7E3B" w:rsidP="0033211A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8D8E06F" w14:textId="77777777" w:rsidR="005638E7" w:rsidRDefault="00150C61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b/>
          <w:bCs/>
          <w:color w:val="C00000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All’età di 13 anni W. A. Mozart in Italia per il suo primo concerto alloggia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all’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Hotel Due Torri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Verona. Anche </w:t>
      </w:r>
      <w:r w:rsidRPr="0033211A">
        <w:rPr>
          <w:rStyle w:val="Enfasigrassetto"/>
          <w:rFonts w:ascii="Aptos" w:eastAsia="Malgun Gothic" w:hAnsi="Aptos" w:cs="Al Bayan Plain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>Goethe</w:t>
      </w:r>
      <w:r w:rsidR="0089392F" w:rsidRPr="0033211A">
        <w:rPr>
          <w:rStyle w:val="Enfasigrassetto"/>
          <w:rFonts w:ascii="Aptos" w:eastAsia="Malgun Gothic" w:hAnsi="Aptos" w:cs="Al Bayan Plain"/>
          <w:b w:val="0"/>
          <w:bCs w:val="0"/>
          <w:color w:val="000000" w:themeColor="text1"/>
          <w:sz w:val="22"/>
          <w:szCs w:val="22"/>
          <w:bdr w:val="none" w:sz="0" w:space="0" w:color="auto" w:frame="1"/>
        </w:rPr>
        <w:t xml:space="preserve"> f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u ospite in queste stanze. </w:t>
      </w:r>
      <w:r w:rsidR="008F7A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Qui fu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incorona</w:t>
      </w:r>
      <w:r w:rsidR="008F7A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to mentre era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in esilio di Re Luigi XVII</w:t>
      </w:r>
      <w:r w:rsidR="0089392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Francia</w:t>
      </w:r>
      <w:r w:rsidR="008F7A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al Due Torri anche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la firma del Trattato di Villafranca tra Napoleone III, Vittorio Emanuele II, l’Arciduca Ranieri e il maresciallo Radetzky. Nel 1866 Garibaldi parlò ai veronesi dal balcone dell’attuale Suite Maria Callas.</w:t>
      </w:r>
      <w:r w:rsidR="0089392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8F7A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</w:t>
      </w:r>
      <w:r w:rsidR="0089392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un vero gioiello architettonico con lo spettacolare salone ricco di preziosi arredi antichi</w:t>
      </w:r>
      <w:r w:rsidR="008F7A7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La terrazza ospita </w:t>
      </w:r>
      <w:r w:rsidR="0089392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ristorante stagionale </w:t>
      </w:r>
      <w:r w:rsidR="008F7A7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con </w:t>
      </w:r>
      <w:r w:rsidR="0089392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un panorama straordinario, dalla Torre dei Lamberti al Duomo, da Castel San Pietro alle Torricelle, alle acque del Fiume Adige.</w:t>
      </w:r>
    </w:p>
    <w:p w14:paraId="7AEBA54E" w14:textId="77777777" w:rsidR="003A7E3B" w:rsidRPr="003A7E3B" w:rsidRDefault="003A7E3B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157B3ACE" w14:textId="77777777" w:rsidR="005638E7" w:rsidRDefault="008F7A77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la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più antica distilleria d’Italia </w:t>
      </w:r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ed è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ancora oggi </w:t>
      </w:r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su quel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meraviglioso ponte palladiano </w:t>
      </w:r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 Bassano del Grappa dove Hemingway, ferito in guerra, ha immaginato “Addio alle armi”. È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1779 quando Bortolo Nardini trasformò un’antica tradizione rurale nella nobile arte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dell’</w:t>
      </w: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  <w:shd w:val="clear" w:color="auto" w:fill="FFFFFF"/>
        </w:rPr>
        <w:t>aqua</w:t>
      </w:r>
      <w:proofErr w:type="spellEnd"/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  <w:shd w:val="clear" w:color="auto" w:fill="FFFFFF"/>
        </w:rPr>
        <w:t xml:space="preserve"> vitae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La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Distilleria Nardini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="00507377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 </w:t>
      </w:r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custode della grande tradizione veneta</w:t>
      </w:r>
      <w:r w:rsidR="00A26D25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oggi ha raggiunto una vetta importante l</w:t>
      </w:r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Grappa Riserva Single </w:t>
      </w:r>
      <w:proofErr w:type="spellStart"/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Cask</w:t>
      </w:r>
      <w:proofErr w:type="spellEnd"/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22 anni Selezione, unica e preziosa, in edizione limitata di 3.240 bottiglie numerate e certificate</w:t>
      </w:r>
      <w:r w:rsidR="00A26D25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u</w:t>
      </w:r>
      <w:r w:rsidR="0050737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 vero atto di innovazione nel mondo Nardini</w:t>
      </w:r>
      <w:r w:rsidR="00A26D25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17690FEF" w14:textId="77777777" w:rsidR="003A7E3B" w:rsidRPr="003A7E3B" w:rsidRDefault="003A7E3B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39863EB7" w14:textId="29CB6B42" w:rsidR="00B83631" w:rsidRPr="0033211A" w:rsidRDefault="00AF70C2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342419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sz w:val="22"/>
          <w:szCs w:val="22"/>
        </w:rPr>
        <w:t xml:space="preserve">Fondatore della </w:t>
      </w:r>
      <w:r w:rsidRPr="00387836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Liquoreria Carlotto (visita guidata con degustazione)</w:t>
      </w:r>
      <w:r w:rsidRPr="00387836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387836">
        <w:rPr>
          <w:rFonts w:ascii="Aptos" w:eastAsia="Malgun Gothic" w:hAnsi="Aptos" w:cs="Al Bayan Plain"/>
          <w:sz w:val="22"/>
          <w:szCs w:val="22"/>
        </w:rPr>
        <w:t xml:space="preserve">di Valdagno (VI) </w:t>
      </w:r>
      <w:r w:rsidRPr="0033211A">
        <w:rPr>
          <w:rFonts w:ascii="Aptos" w:eastAsia="Malgun Gothic" w:hAnsi="Aptos" w:cs="Al Bayan Plain"/>
          <w:sz w:val="22"/>
          <w:szCs w:val="22"/>
        </w:rPr>
        <w:t xml:space="preserve">è la famiglia </w:t>
      </w:r>
      <w:proofErr w:type="spellStart"/>
      <w:r w:rsidRPr="0033211A">
        <w:rPr>
          <w:rFonts w:ascii="Aptos" w:eastAsia="Malgun Gothic" w:hAnsi="Aptos" w:cs="Al Bayan Plain"/>
          <w:sz w:val="22"/>
          <w:szCs w:val="22"/>
        </w:rPr>
        <w:t>Potepan</w:t>
      </w:r>
      <w:proofErr w:type="spellEnd"/>
      <w:r w:rsidRPr="0033211A">
        <w:rPr>
          <w:rFonts w:ascii="Aptos" w:eastAsia="Malgun Gothic" w:hAnsi="Aptos" w:cs="Al Bayan Plain"/>
          <w:sz w:val="22"/>
          <w:szCs w:val="22"/>
        </w:rPr>
        <w:t xml:space="preserve"> che grazie alla propria fama approda alla corte di Francesco I d’Austria. Sotto il regno asburgico, Anton </w:t>
      </w:r>
      <w:proofErr w:type="spellStart"/>
      <w:r w:rsidRPr="0033211A">
        <w:rPr>
          <w:rFonts w:ascii="Aptos" w:eastAsia="Malgun Gothic" w:hAnsi="Aptos" w:cs="Al Bayan Plain"/>
          <w:sz w:val="22"/>
          <w:szCs w:val="22"/>
        </w:rPr>
        <w:t>Potepan</w:t>
      </w:r>
      <w:proofErr w:type="spellEnd"/>
      <w:r w:rsidRPr="0033211A">
        <w:rPr>
          <w:rFonts w:ascii="Aptos" w:eastAsia="Malgun Gothic" w:hAnsi="Aptos" w:cs="Al Bayan Plain"/>
          <w:sz w:val="22"/>
          <w:szCs w:val="22"/>
        </w:rPr>
        <w:t xml:space="preserve">, che serve nell’esercito austro-ungarico, viene inviato nei territori del Lombardo-Veneto, è così che nasce il Rosolio </w:t>
      </w:r>
      <w:r w:rsidR="00FA6E91" w:rsidRPr="0033211A">
        <w:rPr>
          <w:rFonts w:ascii="Aptos" w:eastAsia="Malgun Gothic" w:hAnsi="Aptos" w:cs="Al Bayan Plain"/>
          <w:sz w:val="22"/>
          <w:szCs w:val="22"/>
        </w:rPr>
        <w:t xml:space="preserve">ungherese </w:t>
      </w:r>
      <w:r w:rsidRPr="0033211A">
        <w:rPr>
          <w:rFonts w:ascii="Aptos" w:eastAsia="Malgun Gothic" w:hAnsi="Aptos" w:cs="Al Bayan Plain"/>
          <w:sz w:val="22"/>
          <w:szCs w:val="22"/>
        </w:rPr>
        <w:t>con l’essenza dell’olio di rosa bulgara</w:t>
      </w:r>
      <w:r w:rsidR="00FA6E91" w:rsidRPr="0033211A">
        <w:rPr>
          <w:rFonts w:ascii="Aptos" w:eastAsia="Malgun Gothic" w:hAnsi="Aptos" w:cs="Al Bayan Plain"/>
          <w:sz w:val="22"/>
          <w:szCs w:val="22"/>
        </w:rPr>
        <w:t xml:space="preserve"> donato n</w:t>
      </w:r>
      <w:r w:rsidRPr="0033211A">
        <w:rPr>
          <w:rFonts w:ascii="Aptos" w:eastAsia="Malgun Gothic" w:hAnsi="Aptos" w:cs="Al Bayan Plain"/>
          <w:sz w:val="22"/>
          <w:szCs w:val="22"/>
        </w:rPr>
        <w:t xml:space="preserve">el 1878 al Re d’Italia, Vittorio Emanuele II. </w:t>
      </w:r>
      <w:r w:rsidR="00BC05AA">
        <w:rPr>
          <w:rFonts w:ascii="Aptos" w:eastAsia="Malgun Gothic" w:hAnsi="Aptos" w:cs="Al Bayan Plain"/>
          <w:sz w:val="22"/>
          <w:szCs w:val="22"/>
        </w:rPr>
        <w:t>Centocinque</w:t>
      </w:r>
      <w:r w:rsidR="00FA6E91" w:rsidRPr="0033211A">
        <w:rPr>
          <w:rFonts w:ascii="Aptos" w:eastAsia="Malgun Gothic" w:hAnsi="Aptos" w:cs="Al Bayan Plain"/>
          <w:sz w:val="22"/>
          <w:szCs w:val="22"/>
        </w:rPr>
        <w:t xml:space="preserve"> anni dopo i 24 liquori Carlotto, famosi in tutto il mondo, si preparano ancora con le antiche ricette. </w:t>
      </w:r>
      <w:r w:rsidR="00FA6E91" w:rsidRPr="0033211A">
        <w:rPr>
          <w:rFonts w:ascii="Aptos" w:eastAsia="Malgun Gothic" w:hAnsi="Aptos" w:cs="Al Bayan Plain"/>
          <w:color w:val="342419"/>
          <w:sz w:val="22"/>
          <w:szCs w:val="22"/>
          <w:shd w:val="clear" w:color="auto" w:fill="FFFFFF"/>
        </w:rPr>
        <w:t>Rosolio, Amaro ’900 e Zabaione tra i più amati.</w:t>
      </w:r>
    </w:p>
    <w:p w14:paraId="0A518D60" w14:textId="77777777" w:rsidR="00C43E38" w:rsidRPr="00387836" w:rsidRDefault="00C43E38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342419"/>
          <w:sz w:val="10"/>
          <w:szCs w:val="10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25F6D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1883</TotalTime>
  <Pages>3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141</cp:revision>
  <dcterms:created xsi:type="dcterms:W3CDTF">2023-09-13T08:05:00Z</dcterms:created>
  <dcterms:modified xsi:type="dcterms:W3CDTF">2025-09-29T06:02:00Z</dcterms:modified>
</cp:coreProperties>
</file>