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1532" w14:textId="7FAE3C0F" w:rsidR="00BB17A3" w:rsidRPr="00FA6E91" w:rsidRDefault="001146BA" w:rsidP="001146BA">
      <w:pPr>
        <w:jc w:val="center"/>
        <w:rPr>
          <w:rFonts w:cstheme="minorHAnsi"/>
          <w:color w:val="000000" w:themeColor="text1"/>
        </w:rPr>
      </w:pPr>
      <w:r w:rsidRPr="00FA6E91">
        <w:rPr>
          <w:rFonts w:cstheme="minorHAnsi"/>
          <w:noProof/>
          <w:color w:val="000000" w:themeColor="text1"/>
        </w:rPr>
        <w:drawing>
          <wp:inline distT="0" distB="0" distL="0" distR="0" wp14:anchorId="5A431013" wp14:editId="59A3F45E">
            <wp:extent cx="1518699" cy="752630"/>
            <wp:effectExtent l="0" t="0" r="5715" b="0"/>
            <wp:docPr id="1453408301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408301" name="Immagine 1" descr="Immagine che contiene nero, oscurità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80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6A5F3" w14:textId="77777777" w:rsidR="001146BA" w:rsidRPr="00FA6E91" w:rsidRDefault="001146BA">
      <w:pPr>
        <w:rPr>
          <w:rFonts w:cstheme="minorHAnsi"/>
          <w:color w:val="000000" w:themeColor="text1"/>
        </w:rPr>
      </w:pPr>
    </w:p>
    <w:p w14:paraId="4351E07C" w14:textId="77777777" w:rsidR="001146BA" w:rsidRPr="0033211A" w:rsidRDefault="001146BA" w:rsidP="0033211A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36A96D36" w14:textId="77777777" w:rsidR="00251D36" w:rsidRPr="0033211A" w:rsidRDefault="00251D36" w:rsidP="00251D36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SABATO 4 OTTOBRE 2025</w:t>
      </w:r>
    </w:p>
    <w:p w14:paraId="1CCF70E8" w14:textId="77777777" w:rsidR="00251D36" w:rsidRPr="0033211A" w:rsidRDefault="00251D36" w:rsidP="00251D36">
      <w:pPr>
        <w:jc w:val="center"/>
        <w:rPr>
          <w:rFonts w:ascii="Aptos" w:eastAsia="Malgun Gothic" w:hAnsi="Aptos" w:cs="Al Bayan Plain"/>
          <w:b/>
          <w:bCs/>
          <w:color w:val="C00000"/>
          <w:sz w:val="22"/>
          <w:szCs w:val="22"/>
        </w:rPr>
      </w:pPr>
    </w:p>
    <w:p w14:paraId="5D2B4846" w14:textId="77777777" w:rsidR="00251D36" w:rsidRPr="00F469EC" w:rsidRDefault="00251D36" w:rsidP="00251D36">
      <w:pPr>
        <w:jc w:val="center"/>
        <w:rPr>
          <w:rFonts w:ascii="Aptos" w:eastAsia="Malgun Gothic" w:hAnsi="Aptos" w:cs="Al Bayan Plain"/>
          <w:b/>
          <w:bCs/>
          <w:color w:val="C00000"/>
          <w:sz w:val="36"/>
          <w:szCs w:val="36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36"/>
          <w:szCs w:val="36"/>
        </w:rPr>
        <w:t>“LA STORIA E IL GUSTO”</w:t>
      </w:r>
    </w:p>
    <w:p w14:paraId="60809705" w14:textId="77777777" w:rsidR="00251D36" w:rsidRPr="00F469EC" w:rsidRDefault="00251D36" w:rsidP="00251D36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28"/>
          <w:szCs w:val="28"/>
        </w:rPr>
        <w:t>QUINTA GIORNATA NAZIONALE DEI LOCALI STORICI D’ITALIA</w:t>
      </w:r>
    </w:p>
    <w:p w14:paraId="402E82BE" w14:textId="77777777" w:rsidR="00251D36" w:rsidRPr="00B0747E" w:rsidRDefault="00251D36" w:rsidP="00251D36">
      <w:pPr>
        <w:jc w:val="center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535A8A64" w14:textId="77777777" w:rsidR="00251D36" w:rsidRPr="0033211A" w:rsidRDefault="00251D36" w:rsidP="00251D36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PORTE APERTE PER DEGUSTAZIONI, MENU’ SPECIALI, VISITE GUIDATE.</w:t>
      </w:r>
    </w:p>
    <w:p w14:paraId="537BF039" w14:textId="77777777" w:rsidR="00251D36" w:rsidRDefault="00251D36" w:rsidP="00251D36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54BBA900" w14:textId="6285F336" w:rsidR="00251D36" w:rsidRPr="000E1F6C" w:rsidRDefault="00251D36" w:rsidP="00251D36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</w:pP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LA LOMBARDIA</w:t>
      </w:r>
      <w:r w:rsidRPr="000E1F6C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 TRA I PROTAGONISTI PIU’ IMPORTANTI DELL’EDIZIONE 2025</w:t>
      </w:r>
    </w:p>
    <w:p w14:paraId="3E4F4D3A" w14:textId="77777777" w:rsidR="00251D36" w:rsidRDefault="00251D36" w:rsidP="00251D36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035276F3" w14:textId="77777777" w:rsidR="00251D36" w:rsidRDefault="00251D36" w:rsidP="00251D36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Tutte le novità sull’edizione 2025: i luoghi, i locali, le iniziative, le storie e le grandi le specialità.</w:t>
      </w:r>
    </w:p>
    <w:p w14:paraId="0DAA09B1" w14:textId="77777777" w:rsidR="00251D36" w:rsidRDefault="00251D36" w:rsidP="00251D36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4F4294BB" w14:textId="77777777" w:rsidR="00251D36" w:rsidRPr="0033211A" w:rsidRDefault="00251D36" w:rsidP="00251D36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4850BB13" w14:textId="77777777" w:rsidR="00251D36" w:rsidRPr="0033211A" w:rsidRDefault="00251D36" w:rsidP="00251D36">
      <w:pPr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</w:p>
    <w:p w14:paraId="5C25AC61" w14:textId="77777777" w:rsidR="00251D36" w:rsidRPr="0033211A" w:rsidRDefault="00251D36" w:rsidP="00251D36">
      <w:pPr>
        <w:ind w:firstLine="708"/>
        <w:jc w:val="right"/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Comunicato stampa 2025</w:t>
      </w:r>
    </w:p>
    <w:p w14:paraId="2C52F555" w14:textId="77777777" w:rsidR="00251D36" w:rsidRPr="0033211A" w:rsidRDefault="00251D36" w:rsidP="00251D36">
      <w:pPr>
        <w:ind w:firstLine="708"/>
        <w:jc w:val="both"/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059A8D88" w14:textId="77777777" w:rsidR="00251D36" w:rsidRPr="003A7E3B" w:rsidRDefault="00251D36" w:rsidP="00251D36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C’è tutta l’Italia nell’attesissimo evento che vede protagonisti i Locali Storici con il loro invito a partecipare alle visite speciali, alle degustazioni, ai menù dedicati e al racconto delle meravigliose storie che intrecciano gusto e storia. </w:t>
      </w:r>
    </w:p>
    <w:p w14:paraId="1534511B" w14:textId="77777777" w:rsidR="00251D36" w:rsidRPr="003A7E3B" w:rsidRDefault="00251D36" w:rsidP="00251D36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Ma l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’appuntamento, organizzato dall’Associazione Locali Storici d’Italia,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vede protagonista anche il Piemonte con numerosi locali e iniziative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alla scoperta, e questo è il tema di quest’anno, della storia e del gusto d’Italia, che meravigliosamente si intrecciano nei locali storici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in particolare nelle città e località piemontesi dove si è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saputo conservare ricette antiche, preservare il gusto e la tradizione, offrire ospitalità, delizie e gesti d’amore a tutti gli avventori nel corso dei secoli salvaguardando memorie, sapori e gusto e donando, indubbiamente, anche il proprio contributo a quel tesoro che è la cucina italiana, oggi pronta per l’auspicabile nomina a Patrimonio Unesco.</w:t>
      </w:r>
    </w:p>
    <w:p w14:paraId="13184337" w14:textId="77777777" w:rsidR="00251D36" w:rsidRPr="003A7E3B" w:rsidRDefault="00251D36" w:rsidP="00251D36">
      <w:pPr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24D7569F" w14:textId="77777777" w:rsidR="00251D36" w:rsidRPr="003A7E3B" w:rsidRDefault="00251D36" w:rsidP="00251D36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De “La Cucina Italiana”, la rivista culto dell’alta cucina, è l’Ambasciatrice 2025/2026 dell’Associazione dei Locali Storici d’Italia, la Signora Maddalena Fossati Dondero, nominata per raccontare un altro brano di questa grande storia dei locali: l’innovazione, la contemporaneità, la capacità di offrire un servizio e un gusto impeccabili guardando al passato e rivoluzionando il presente.</w:t>
      </w:r>
    </w:p>
    <w:p w14:paraId="7422C9BB" w14:textId="77777777" w:rsidR="00251D36" w:rsidRPr="003A7E3B" w:rsidRDefault="00251D36" w:rsidP="00251D36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Tutti gli eventi sono dettagliati nel sito dell’Associazione nell’ampia pagina dedicata alla rassegna di quest’anno.</w:t>
      </w:r>
    </w:p>
    <w:p w14:paraId="75A1FF12" w14:textId="77777777" w:rsidR="00251D36" w:rsidRPr="003A7E3B" w:rsidRDefault="00251D36" w:rsidP="00251D36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10"/>
          <w:szCs w:val="10"/>
        </w:rPr>
      </w:pPr>
    </w:p>
    <w:p w14:paraId="07CEFF41" w14:textId="77777777" w:rsidR="00251D36" w:rsidRDefault="00251D36" w:rsidP="00251D36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L’invito ad esserci, a conoscersi, al racconto delle grandi storie e del gusto, delle infinite bontà e dei tanti segreti quest’anno attraversa </w:t>
      </w:r>
      <w:r w:rsidR="00D16BC3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LA LOMBARDIA</w:t>
      </w:r>
      <w:r w:rsidR="00D16BC3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D16BC3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con </w:t>
      </w:r>
      <w:r w:rsidR="00D16BC3" w:rsidRPr="003A7E3B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Camparino in Galleria (visita guidata e degustazione) e il Ristorante Da Berti (menù dedicato) di Milano; il Ristorante Osteria della Villetta (visita guidata) di </w:t>
      </w:r>
      <w:r w:rsidR="00D16BC3" w:rsidRPr="00F469EC">
        <w:rPr>
          <w:rStyle w:val="location"/>
          <w:rFonts w:ascii="Aptos" w:eastAsia="Malgun Gothic" w:hAnsi="Aptos" w:cs="Al Bayan Plain"/>
          <w:color w:val="000000" w:themeColor="text1"/>
          <w:sz w:val="22"/>
          <w:szCs w:val="22"/>
          <w:bdr w:val="none" w:sz="0" w:space="0" w:color="auto" w:frame="1"/>
        </w:rPr>
        <w:t xml:space="preserve">Palazzolo sull’Oglio (BS;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l’Osteria Il Governo 1801 (evento culturale) di Lezzeno (CO;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Negozio Sperlari (visita guidata con degustazione) di Cremona; il </w:t>
      </w:r>
      <w:r w:rsidR="00D16BC3" w:rsidRPr="00F469EC">
        <w:rPr>
          <w:rFonts w:ascii="Aptos" w:eastAsia="Malgun Gothic" w:hAnsi="Aptos" w:cs="Al Bayan Plain"/>
          <w:color w:val="333333"/>
          <w:sz w:val="22"/>
          <w:szCs w:val="22"/>
        </w:rPr>
        <w:t xml:space="preserve">caffè ristorante La Crepa (visita guidata con degustazione) di Isola Dovarese (CR); la </w:t>
      </w:r>
      <w:r w:rsidR="00D16BC3" w:rsidRPr="00F469EC">
        <w:rPr>
          <w:rFonts w:ascii="Aptos" w:eastAsia="Malgun Gothic" w:hAnsi="Aptos" w:cs="Al Bayan Plain"/>
          <w:color w:val="000000" w:themeColor="text1"/>
          <w:sz w:val="22"/>
          <w:szCs w:val="22"/>
        </w:rPr>
        <w:t>Pasticceria Vigoni (visite guidate teatralizzate) di Pavia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0B07B92C" w14:textId="77777777" w:rsidR="00585713" w:rsidRPr="003A7E3B" w:rsidRDefault="00585713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6EDD44F4" w14:textId="76F55FF3" w:rsidR="00585713" w:rsidRPr="0033211A" w:rsidRDefault="00585713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b/>
          <w:bCs/>
          <w:color w:val="EE0000"/>
          <w:sz w:val="22"/>
          <w:szCs w:val="22"/>
        </w:rPr>
      </w:pPr>
      <w:bookmarkStart w:id="0" w:name="OLE_LINK4"/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LA LOMBARDIA</w:t>
      </w:r>
    </w:p>
    <w:p w14:paraId="3F0AD511" w14:textId="1D69011A" w:rsidR="00D94702" w:rsidRPr="0033211A" w:rsidRDefault="0081081D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In milanese l’aperitivo dal 1915 è il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Camparino in Galleria</w:t>
      </w:r>
      <w:r w:rsidR="002137B1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(visita guidata e degustazione)</w:t>
      </w:r>
      <w:r w:rsidR="002137B1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. Il </w:t>
      </w:r>
      <w:r w:rsidR="002137B1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Campari Seltz, rosso, frizzante, iconico, bitter, è un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rito, una leggenda, uno stile di vita</w:t>
      </w:r>
      <w:r w:rsidR="002137B1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che affascina ogni giorno clienti da tutto il mondo. Capolavoro Liberty amato da artisti e letterati, intellettuali e pensatori</w:t>
      </w:r>
      <w:r w:rsidR="00D94702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, il Camparino annovera tra i suoi clienti </w:t>
      </w:r>
      <w:r w:rsidR="002137B1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 Maestri Giuseppe Verdi e Giacomo Puccini, </w:t>
      </w:r>
      <w:r w:rsidR="00D94702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ma anche re e principi e personaggi illustri.</w:t>
      </w:r>
    </w:p>
    <w:p w14:paraId="3877EFA5" w14:textId="77777777" w:rsidR="00285FEC" w:rsidRPr="003A7E3B" w:rsidRDefault="00285FE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05867E97" w14:textId="6451FD86" w:rsidR="009E0314" w:rsidRPr="0033211A" w:rsidRDefault="00D94702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Nel cuore di Milano la cucina ha profumi e sapori straordinari</w:t>
      </w:r>
      <w:r w:rsidR="001A4FA2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: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="001A4FA2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</w:t>
      </w:r>
      <w:r w:rsidRPr="0033211A">
        <w:rPr>
          <w:rFonts w:ascii="Aptos" w:eastAsia="Malgun Gothic" w:hAnsi="Aptos" w:cs="Al Bayan Plain"/>
          <w:color w:val="000000" w:themeColor="text1"/>
          <w:spacing w:val="4"/>
          <w:sz w:val="22"/>
          <w:szCs w:val="22"/>
          <w:shd w:val="clear" w:color="auto" w:fill="FFFFFF"/>
        </w:rPr>
        <w:t>Risotto alla "Milanese"</w:t>
      </w:r>
      <w:r w:rsidR="001A4FA2" w:rsidRPr="0033211A">
        <w:rPr>
          <w:rFonts w:ascii="Aptos" w:eastAsia="Malgun Gothic" w:hAnsi="Aptos" w:cs="Al Bayan Plain"/>
          <w:color w:val="000000" w:themeColor="text1"/>
          <w:spacing w:val="4"/>
          <w:sz w:val="22"/>
          <w:szCs w:val="22"/>
          <w:shd w:val="clear" w:color="auto" w:fill="FFFFFF"/>
        </w:rPr>
        <w:t xml:space="preserve">, la </w:t>
      </w:r>
      <w:r w:rsidRPr="0033211A">
        <w:rPr>
          <w:rFonts w:ascii="Aptos" w:eastAsia="Malgun Gothic" w:hAnsi="Aptos" w:cs="Al Bayan Plain"/>
          <w:color w:val="000000" w:themeColor="text1"/>
          <w:spacing w:val="4"/>
          <w:sz w:val="22"/>
          <w:szCs w:val="22"/>
          <w:shd w:val="clear" w:color="auto" w:fill="FFFFFF"/>
        </w:rPr>
        <w:t xml:space="preserve">Cotoletta di vitello </w:t>
      </w:r>
      <w:r w:rsidR="001A4FA2" w:rsidRPr="0033211A">
        <w:rPr>
          <w:rFonts w:ascii="Aptos" w:eastAsia="Malgun Gothic" w:hAnsi="Aptos" w:cs="Al Bayan Plain"/>
          <w:color w:val="000000" w:themeColor="text1"/>
          <w:spacing w:val="4"/>
          <w:sz w:val="22"/>
          <w:szCs w:val="22"/>
          <w:shd w:val="clear" w:color="auto" w:fill="FFFFFF"/>
        </w:rPr>
        <w:t xml:space="preserve">della tradizione, la </w:t>
      </w:r>
      <w:r w:rsidRPr="0033211A">
        <w:rPr>
          <w:rFonts w:ascii="Aptos" w:eastAsia="Malgun Gothic" w:hAnsi="Aptos" w:cs="Al Bayan Plain"/>
          <w:color w:val="000000" w:themeColor="text1"/>
          <w:spacing w:val="4"/>
          <w:sz w:val="22"/>
          <w:szCs w:val="22"/>
          <w:shd w:val="clear" w:color="auto" w:fill="FFFFFF"/>
        </w:rPr>
        <w:t xml:space="preserve">Chateaubriand di manzo </w:t>
      </w:r>
      <w:r w:rsidR="001A4FA2" w:rsidRPr="0033211A">
        <w:rPr>
          <w:rFonts w:ascii="Aptos" w:eastAsia="Malgun Gothic" w:hAnsi="Aptos" w:cs="Al Bayan Plain"/>
          <w:color w:val="000000" w:themeColor="text1"/>
          <w:spacing w:val="4"/>
          <w:sz w:val="22"/>
          <w:szCs w:val="22"/>
          <w:shd w:val="clear" w:color="auto" w:fill="FFFFFF"/>
        </w:rPr>
        <w:t xml:space="preserve">alla </w:t>
      </w:r>
      <w:r w:rsidRPr="0033211A">
        <w:rPr>
          <w:rFonts w:ascii="Aptos" w:eastAsia="Malgun Gothic" w:hAnsi="Aptos" w:cs="Al Bayan Plain"/>
          <w:color w:val="000000" w:themeColor="text1"/>
          <w:spacing w:val="4"/>
          <w:sz w:val="22"/>
          <w:szCs w:val="22"/>
          <w:shd w:val="clear" w:color="auto" w:fill="FFFFFF"/>
        </w:rPr>
        <w:t>"Bavarese"</w:t>
      </w:r>
      <w:r w:rsidR="001A4FA2" w:rsidRPr="0033211A">
        <w:rPr>
          <w:rFonts w:ascii="Aptos" w:eastAsia="Malgun Gothic" w:hAnsi="Aptos" w:cs="Al Bayan Plain"/>
          <w:color w:val="000000" w:themeColor="text1"/>
          <w:spacing w:val="4"/>
          <w:sz w:val="22"/>
          <w:szCs w:val="22"/>
          <w:shd w:val="clear" w:color="auto" w:fill="FFFFFF"/>
        </w:rPr>
        <w:t xml:space="preserve">, </w:t>
      </w:r>
      <w:r w:rsidRPr="0033211A">
        <w:rPr>
          <w:rFonts w:ascii="Aptos" w:eastAsia="Malgun Gothic" w:hAnsi="Aptos" w:cs="Al Bayan Plain"/>
          <w:color w:val="000000" w:themeColor="text1"/>
          <w:spacing w:val="4"/>
          <w:sz w:val="22"/>
          <w:szCs w:val="22"/>
          <w:shd w:val="clear" w:color="auto" w:fill="FFFFFF"/>
        </w:rPr>
        <w:t>con salsa bernese, patate arrosto e cafè de Paris</w:t>
      </w:r>
      <w:r w:rsidR="001A4FA2" w:rsidRPr="0033211A">
        <w:rPr>
          <w:rFonts w:ascii="Aptos" w:eastAsia="Malgun Gothic" w:hAnsi="Aptos" w:cs="Al Bayan Plain"/>
          <w:color w:val="000000" w:themeColor="text1"/>
          <w:spacing w:val="4"/>
          <w:sz w:val="22"/>
          <w:szCs w:val="22"/>
          <w:shd w:val="clear" w:color="auto" w:fill="FFFFFF"/>
        </w:rPr>
        <w:t xml:space="preserve">, tra i piatti </w:t>
      </w:r>
      <w:r w:rsidRPr="0033211A">
        <w:rPr>
          <w:rFonts w:ascii="Aptos" w:eastAsia="Malgun Gothic" w:hAnsi="Aptos" w:cs="Al Bayan Plain"/>
          <w:color w:val="000000" w:themeColor="text1"/>
          <w:spacing w:val="4"/>
          <w:sz w:val="22"/>
          <w:szCs w:val="22"/>
          <w:shd w:val="clear" w:color="auto" w:fill="FFFFFF"/>
        </w:rPr>
        <w:t>propost</w:t>
      </w:r>
      <w:r w:rsidR="001A4FA2" w:rsidRPr="0033211A">
        <w:rPr>
          <w:rFonts w:ascii="Aptos" w:eastAsia="Malgun Gothic" w:hAnsi="Aptos" w:cs="Al Bayan Plain"/>
          <w:color w:val="000000" w:themeColor="text1"/>
          <w:spacing w:val="4"/>
          <w:sz w:val="22"/>
          <w:szCs w:val="22"/>
          <w:shd w:val="clear" w:color="auto" w:fill="FFFFFF"/>
        </w:rPr>
        <w:t>i da</w:t>
      </w:r>
      <w:r w:rsidRPr="0033211A">
        <w:rPr>
          <w:rFonts w:ascii="Aptos" w:eastAsia="Malgun Gothic" w:hAnsi="Aptos" w:cs="Al Bayan Plain"/>
          <w:color w:val="000000" w:themeColor="text1"/>
          <w:spacing w:val="4"/>
          <w:sz w:val="22"/>
          <w:szCs w:val="22"/>
          <w:shd w:val="clear" w:color="auto" w:fill="FFFFFF"/>
        </w:rPr>
        <w:t>l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R</w:t>
      </w:r>
      <w:r w:rsidR="001A4FA2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istorante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Da Berti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(menù dedicato)</w:t>
      </w:r>
      <w:r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di Milano</w:t>
      </w:r>
      <w:r w:rsidR="001A4FA2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. </w:t>
      </w:r>
      <w:r w:rsidR="001A4FA2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lastRenderedPageBreak/>
        <w:t>A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mat</w:t>
      </w:r>
      <w:r w:rsidR="001A4FA2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o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da </w:t>
      </w:r>
      <w:r w:rsidR="001A4FA2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Enzo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Biagi, </w:t>
      </w:r>
      <w:r w:rsidR="001A4FA2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Carlo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Castellaneta, </w:t>
      </w:r>
      <w:r w:rsidR="001A4FA2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Rita Levi Montalcini. Alle pareti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proclami e notificazioni originali </w:t>
      </w:r>
      <w:r w:rsidR="001A4FA2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del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="001A4FA2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G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enerale Radetzky. </w:t>
      </w:r>
    </w:p>
    <w:p w14:paraId="73043EC4" w14:textId="77777777" w:rsidR="00285FEC" w:rsidRPr="003A7E3B" w:rsidRDefault="00285FEC" w:rsidP="0033211A">
      <w:pPr>
        <w:pStyle w:val="NormaleWeb"/>
        <w:shd w:val="clear" w:color="auto" w:fill="FFFFFF"/>
        <w:spacing w:before="0" w:beforeAutospacing="0" w:after="0" w:afterAutospacing="0"/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3A8BD5C5" w14:textId="77221ECB" w:rsidR="00D90B05" w:rsidRPr="0033211A" w:rsidRDefault="001A4FA2" w:rsidP="0033211A">
      <w:pPr>
        <w:pStyle w:val="NormaleWeb"/>
        <w:shd w:val="clear" w:color="auto" w:fill="FFFFFF"/>
        <w:spacing w:before="0" w:beforeAutospacing="0" w:after="0" w:afterAutospacing="0"/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È talmente forte il legame tra il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Ristorante Osteria della Villetta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guidata)</w:t>
      </w:r>
      <w:r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</w:t>
      </w:r>
      <w:r w:rsidR="009E0314" w:rsidRPr="0033211A">
        <w:rPr>
          <w:rStyle w:val="location"/>
          <w:rFonts w:ascii="Aptos" w:eastAsia="Malgun Gothic" w:hAnsi="Aptos" w:cs="Al Bayan Plain"/>
          <w:color w:val="000000" w:themeColor="text1"/>
          <w:sz w:val="22"/>
          <w:szCs w:val="22"/>
          <w:bdr w:val="none" w:sz="0" w:space="0" w:color="auto" w:frame="1"/>
        </w:rPr>
        <w:t xml:space="preserve">Palazzolo sull’Oglio </w:t>
      </w:r>
      <w:r w:rsidRPr="0033211A">
        <w:rPr>
          <w:rStyle w:val="location"/>
          <w:rFonts w:ascii="Aptos" w:eastAsia="Malgun Gothic" w:hAnsi="Aptos" w:cs="Al Bayan Plain"/>
          <w:color w:val="000000" w:themeColor="text1"/>
          <w:sz w:val="22"/>
          <w:szCs w:val="22"/>
          <w:bdr w:val="none" w:sz="0" w:space="0" w:color="auto" w:frame="1"/>
        </w:rPr>
        <w:t>(</w:t>
      </w:r>
      <w:r w:rsidR="009E0314" w:rsidRPr="0033211A">
        <w:rPr>
          <w:rStyle w:val="location"/>
          <w:rFonts w:ascii="Aptos" w:eastAsia="Malgun Gothic" w:hAnsi="Aptos" w:cs="Al Bayan Plain"/>
          <w:color w:val="000000" w:themeColor="text1"/>
          <w:sz w:val="22"/>
          <w:szCs w:val="22"/>
          <w:bdr w:val="none" w:sz="0" w:space="0" w:color="auto" w:frame="1"/>
        </w:rPr>
        <w:t>BS</w:t>
      </w:r>
      <w:r w:rsidRPr="0033211A">
        <w:rPr>
          <w:rStyle w:val="location"/>
          <w:rFonts w:ascii="Aptos" w:eastAsia="Malgun Gothic" w:hAnsi="Aptos" w:cs="Al Bayan Plain"/>
          <w:color w:val="000000" w:themeColor="text1"/>
          <w:sz w:val="22"/>
          <w:szCs w:val="22"/>
          <w:bdr w:val="none" w:sz="0" w:space="0" w:color="auto" w:frame="1"/>
        </w:rPr>
        <w:t xml:space="preserve">) con l’arte contemporanea che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gelato “LOVE DIFFERENCE” servito tra i dessert è nato da un idea di Michelangelo Pistoletto. Ma in questa elegante palazzina liberty </w:t>
      </w:r>
      <w:r w:rsidR="00230837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dove la cucina incontra i presidi Slow Food, si trovano le opere, alle pareti, e l’eco del pensiero artistico di Restany, Pomodoro, Mendini, Rotella, Kostabi.</w:t>
      </w:r>
    </w:p>
    <w:p w14:paraId="0FC1CA81" w14:textId="77777777" w:rsidR="00285FEC" w:rsidRPr="003A7E3B" w:rsidRDefault="00285FEC" w:rsidP="0033211A">
      <w:pPr>
        <w:pStyle w:val="NormaleWeb"/>
        <w:shd w:val="clear" w:color="auto" w:fill="FFFFFF"/>
        <w:spacing w:before="0" w:beforeAutospacing="0" w:after="0" w:afterAutospacing="0"/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2897ABF3" w14:textId="68293421" w:rsidR="009E0314" w:rsidRPr="0033211A" w:rsidRDefault="00D90B05" w:rsidP="0033211A">
      <w:pPr>
        <w:pStyle w:val="NormaleWeb"/>
        <w:shd w:val="clear" w:color="auto" w:fill="FFFFFF"/>
        <w:spacing w:before="0" w:beforeAutospacing="0" w:after="0" w:afterAutospacing="0"/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Quando si dice che alcune pagine fondamentali della storia d’Italia sono state scritte nei locali storici </w:t>
      </w:r>
      <w:r w:rsidR="00FE5B96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d’Italia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dobbiamo </w:t>
      </w:r>
      <w:r w:rsidR="00FE5B96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ricordare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che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l’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Osteria Il Governo 1801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(evento culturale)</w:t>
      </w:r>
      <w:r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Lezzeno (CO) ospitò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Silvio Pellico nella sua ultima notte di libertà</w:t>
      </w:r>
      <w:r w:rsidR="00FE5B96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. I muri dell’Osteria proteggevano carbonari e moti libertari. La cucina propone gli antichi taglieri, come il tagliere di salumi e affettati selezionati tra le montagne bergamasche e i campi di Parma e Piacenza, ma anche la Pasta "Unità d'Italia", calamarata con pesto di pistacchio siciliano di Bronte e straccetti di coppa</w:t>
      </w:r>
      <w:r w:rsidR="00CB6E5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.</w:t>
      </w:r>
    </w:p>
    <w:p w14:paraId="358EA421" w14:textId="77777777" w:rsidR="00285FEC" w:rsidRPr="003A7E3B" w:rsidRDefault="00285FEC" w:rsidP="0033211A">
      <w:pPr>
        <w:pStyle w:val="NormaleWeb"/>
        <w:shd w:val="clear" w:color="auto" w:fill="FFFFFF"/>
        <w:spacing w:before="0" w:beforeAutospacing="0" w:after="0" w:afterAutospacing="0"/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1ADF3EC4" w14:textId="19C1A975" w:rsidR="009E0314" w:rsidRPr="0033211A" w:rsidRDefault="00CB6E5F" w:rsidP="0033211A">
      <w:pPr>
        <w:pStyle w:val="NormaleWeb"/>
        <w:shd w:val="clear" w:color="auto" w:fill="FFFFFF"/>
        <w:spacing w:before="0" w:beforeAutospacing="0" w:after="0" w:afterAutospacing="0"/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La Storia di Cremona, della sua cultura e la sua gente passano anche per due preparazioni straordinarie, il torrone e la mostarda. Tempio delle due specialità da oltre due secoli è il </w:t>
      </w:r>
      <w:r w:rsidR="009E0314" w:rsidRPr="00BC05A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Negozio Sperlari </w:t>
      </w:r>
      <w:r w:rsidRPr="00BC05A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 con degustazione)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di Cremona.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Fornitore d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ella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Real Casa Savoia,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amato dalla R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egina Margherita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, dal p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rincipe Umberto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e meta di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illustri pittor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i come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Carlo Vittori,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negozio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Sperlari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è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un gioiello ottocentesco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.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Inimitabili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torta Gran mandorla,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torrone mandorlato,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cotognata,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le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mostarde e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conserva senapata.</w:t>
      </w:r>
    </w:p>
    <w:p w14:paraId="0177983C" w14:textId="77777777" w:rsidR="009E0314" w:rsidRPr="003A7E3B" w:rsidRDefault="009E0314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2B2929"/>
          <w:sz w:val="10"/>
          <w:szCs w:val="10"/>
        </w:rPr>
      </w:pPr>
    </w:p>
    <w:p w14:paraId="39DABB3F" w14:textId="77777777" w:rsidR="00285FEC" w:rsidRPr="003A7E3B" w:rsidRDefault="00957DE0" w:rsidP="0033211A">
      <w:pPr>
        <w:shd w:val="clear" w:color="auto" w:fill="FFFFFF"/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A7E3B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Sapori della </w:t>
      </w:r>
      <w:r w:rsidR="001A405F" w:rsidRPr="001A405F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>Pianura Padana</w:t>
      </w:r>
      <w:r w:rsidRPr="003A7E3B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>: i</w:t>
      </w:r>
      <w:r w:rsidR="001A405F" w:rsidRPr="003A7E3B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 </w:t>
      </w:r>
      <w:r w:rsidR="001A405F" w:rsidRPr="001A405F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>pregiati pesci d’acqua dolce (salmerini, storioni, coregoni, lucci</w:t>
      </w:r>
      <w:r w:rsidRPr="003A7E3B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, </w:t>
      </w:r>
      <w:proofErr w:type="spellStart"/>
      <w:r w:rsidR="001A405F" w:rsidRPr="001A405F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>arborelle</w:t>
      </w:r>
      <w:proofErr w:type="spellEnd"/>
      <w:r w:rsidR="001A405F" w:rsidRPr="001A405F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>)</w:t>
      </w:r>
      <w:r w:rsidR="001A405F" w:rsidRPr="003A7E3B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 per la </w:t>
      </w:r>
      <w:r w:rsidRPr="003A7E3B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>vicinanza</w:t>
      </w:r>
      <w:r w:rsidR="001A405F" w:rsidRPr="003A7E3B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 al fiume e lago di Garda, le </w:t>
      </w:r>
      <w:r w:rsidR="001A405F" w:rsidRPr="001A405F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erbe aromatiche spontanee </w:t>
      </w:r>
      <w:r w:rsidR="001A405F" w:rsidRPr="003A7E3B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che crescono sulle rive dei fiumi, l’ottima selvaggina </w:t>
      </w:r>
      <w:r w:rsidR="001A405F" w:rsidRPr="001A405F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(fagiani, pernici, lepri e germani) </w:t>
      </w:r>
      <w:r w:rsidR="001A405F" w:rsidRPr="003A7E3B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raccontano la cucina del caffè ristorante </w:t>
      </w:r>
      <w:r w:rsidR="001A405F" w:rsidRPr="00BC05AA">
        <w:rPr>
          <w:rFonts w:ascii="Aptos" w:eastAsia="Malgun Gothic" w:hAnsi="Aptos" w:cs="Al Bayan Plain"/>
          <w:b/>
          <w:bCs/>
          <w:color w:val="EE0000"/>
          <w:kern w:val="0"/>
          <w:sz w:val="22"/>
          <w:szCs w:val="22"/>
          <w:lang w:eastAsia="it-IT"/>
          <w14:ligatures w14:val="none"/>
        </w:rPr>
        <w:t>La Crepa (visita guidata con degustazione)</w:t>
      </w:r>
      <w:r w:rsidR="001A405F" w:rsidRPr="00BC05AA">
        <w:rPr>
          <w:rFonts w:ascii="Aptos" w:eastAsia="Malgun Gothic" w:hAnsi="Aptos" w:cs="Al Bayan Plain"/>
          <w:color w:val="EE0000"/>
          <w:kern w:val="0"/>
          <w:sz w:val="22"/>
          <w:szCs w:val="22"/>
          <w:lang w:eastAsia="it-IT"/>
          <w14:ligatures w14:val="none"/>
        </w:rPr>
        <w:t xml:space="preserve"> </w:t>
      </w:r>
      <w:r w:rsidR="001A405F" w:rsidRPr="003A7E3B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di Isola Dovarese (CR) che ha sede nello </w:t>
      </w:r>
      <w:r w:rsidR="009E0314" w:rsidRPr="003A7E3B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storico "Palazzo della Guardia", dove stazionavano le guarnigioni dei Gonzaga, </w:t>
      </w:r>
      <w:r w:rsidR="001A405F" w:rsidRPr="003A7E3B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affacciato </w:t>
      </w:r>
      <w:r w:rsidR="009E0314" w:rsidRPr="003A7E3B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su una delle più belle piazze rinascimentali dei centri minori della Lombardia.</w:t>
      </w:r>
    </w:p>
    <w:p w14:paraId="4F02AC40" w14:textId="60D08066" w:rsidR="009E0314" w:rsidRPr="003A7E3B" w:rsidRDefault="009E0314" w:rsidP="0033211A">
      <w:pPr>
        <w:shd w:val="clear" w:color="auto" w:fill="FFFFFF"/>
        <w:ind w:firstLine="708"/>
        <w:rPr>
          <w:rFonts w:ascii="Aptos" w:eastAsia="Malgun Gothic" w:hAnsi="Aptos" w:cs="Al Bayan Plain"/>
          <w:b/>
          <w:bCs/>
          <w:color w:val="0432FF"/>
          <w:sz w:val="10"/>
          <w:szCs w:val="10"/>
        </w:rPr>
      </w:pPr>
      <w:r w:rsidRPr="0033211A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 xml:space="preserve"> </w:t>
      </w:r>
    </w:p>
    <w:p w14:paraId="3496E4FF" w14:textId="569A46F9" w:rsidR="009E0314" w:rsidRPr="0033211A" w:rsidRDefault="00957DE0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Friabile, soffice come una nuvola e con delicate note di vaniglia e limone, è la Torta Paradiso della </w:t>
      </w:r>
      <w:r w:rsidR="009E0314" w:rsidRPr="00BC05A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Pasticceria Vigoni</w:t>
      </w:r>
      <w:r w:rsidRPr="00BC05A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(visite guidate teatralizzate)</w:t>
      </w:r>
      <w:r w:rsidRPr="00BC05AA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Pavia, un dolce commissionato nel 1878 dal Marchese Cusani Visconti al giovane pasticcere Enrico Vigoni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che </w:t>
      </w:r>
      <w:r w:rsidR="00403E8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con questa torta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vinse medaglie d’oro alle Esposizioni Internazionali di Milano del 1901, 1902 e 1906</w:t>
      </w:r>
      <w:r w:rsidR="00285FEC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con la torta il cui nome deriva da un’esclamazione: “è come il paradiso” disse una tra le prime clienti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.</w:t>
      </w:r>
      <w:r w:rsidR="00403E8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È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dolce simbolo di Pavia e </w:t>
      </w:r>
      <w:r w:rsidR="00285FEC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dopo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145 </w:t>
      </w:r>
      <w:r w:rsidR="00285FEC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e cinque generazioni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mantiene </w:t>
      </w:r>
      <w:r w:rsidR="00285FEC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intatte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bontà, fragranza e</w:t>
      </w:r>
      <w:r w:rsidR="00285FEC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dolcezza. </w:t>
      </w:r>
    </w:p>
    <w:bookmarkEnd w:id="0"/>
    <w:p w14:paraId="17E8E44E" w14:textId="77777777" w:rsidR="00285FEC" w:rsidRPr="003A7E3B" w:rsidRDefault="00285FE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73302B68" w14:textId="77777777" w:rsidR="00EA0DA3" w:rsidRDefault="00EA0DA3" w:rsidP="00EA0DA3">
      <w:pPr>
        <w:pStyle w:val="Normale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D2D2D"/>
          <w:sz w:val="18"/>
          <w:szCs w:val="18"/>
          <w:shd w:val="clear" w:color="auto" w:fill="FFFFFF"/>
        </w:rPr>
      </w:pPr>
    </w:p>
    <w:p w14:paraId="27A0650C" w14:textId="77777777" w:rsidR="004F16A9" w:rsidRPr="00EF4346" w:rsidRDefault="004F16A9" w:rsidP="004F16A9">
      <w:pPr>
        <w:pStyle w:val="prenotazione-iniziativa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B2929"/>
          <w:sz w:val="18"/>
          <w:szCs w:val="18"/>
        </w:rPr>
      </w:pPr>
    </w:p>
    <w:p w14:paraId="3F1CA1DF" w14:textId="77777777" w:rsidR="0038783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UFFICIO STAMPA</w:t>
      </w:r>
    </w:p>
    <w:p w14:paraId="28B36CF9" w14:textId="25A2B9F1" w:rsidR="004B3F2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ROSI FONTANA PRESS &amp; PUBLIC RELATIONS</w:t>
      </w:r>
    </w:p>
    <w:p w14:paraId="27EF43D6" w14:textId="106C9E1F" w:rsidR="008D296C" w:rsidRPr="004A4680" w:rsidRDefault="00387836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hyperlink r:id="rId7" w:history="1">
        <w:r w:rsidRPr="00CA6C68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INFO@ROSIFONTANA.IT</w:t>
        </w:r>
      </w:hyperlink>
      <w:r w:rsidR="008D296C"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- + 39 335 5623246</w:t>
      </w:r>
    </w:p>
    <w:p w14:paraId="7F079985" w14:textId="77777777" w:rsidR="004A4680" w:rsidRPr="004A4680" w:rsidRDefault="004A4680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0F4A04D3" w14:textId="77777777" w:rsidR="00C332F2" w:rsidRPr="004A4680" w:rsidRDefault="00C332F2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sectPr w:rsidR="00C332F2" w:rsidRPr="004A4680" w:rsidSect="00F41B43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 Bayan Plain">
    <w:altName w:val="AL BAYAN PLAIN"/>
    <w:panose1 w:val="00000000000000000000"/>
    <w:charset w:val="B2"/>
    <w:family w:val="auto"/>
    <w:pitch w:val="variable"/>
    <w:sig w:usb0="00002001" w:usb1="0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52A70"/>
    <w:multiLevelType w:val="hybridMultilevel"/>
    <w:tmpl w:val="F8A4647C"/>
    <w:lvl w:ilvl="0" w:tplc="7214F9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2B"/>
    <w:rsid w:val="00000CA1"/>
    <w:rsid w:val="0000588A"/>
    <w:rsid w:val="00033809"/>
    <w:rsid w:val="000651FE"/>
    <w:rsid w:val="00073793"/>
    <w:rsid w:val="0007390E"/>
    <w:rsid w:val="00086DFF"/>
    <w:rsid w:val="00093755"/>
    <w:rsid w:val="000A0678"/>
    <w:rsid w:val="000D013E"/>
    <w:rsid w:val="000D7D44"/>
    <w:rsid w:val="000E62E3"/>
    <w:rsid w:val="000F6957"/>
    <w:rsid w:val="001146BA"/>
    <w:rsid w:val="00121EB4"/>
    <w:rsid w:val="00136F05"/>
    <w:rsid w:val="001414C9"/>
    <w:rsid w:val="001467A0"/>
    <w:rsid w:val="00150C61"/>
    <w:rsid w:val="00160D49"/>
    <w:rsid w:val="00171787"/>
    <w:rsid w:val="00177168"/>
    <w:rsid w:val="00192AB6"/>
    <w:rsid w:val="0019463F"/>
    <w:rsid w:val="001A0AA1"/>
    <w:rsid w:val="001A1E75"/>
    <w:rsid w:val="001A405F"/>
    <w:rsid w:val="001A4FA2"/>
    <w:rsid w:val="001A577D"/>
    <w:rsid w:val="001C1C0F"/>
    <w:rsid w:val="001F5679"/>
    <w:rsid w:val="00201F04"/>
    <w:rsid w:val="00203A57"/>
    <w:rsid w:val="00210FC0"/>
    <w:rsid w:val="002137B1"/>
    <w:rsid w:val="00217B9A"/>
    <w:rsid w:val="00230837"/>
    <w:rsid w:val="0023196A"/>
    <w:rsid w:val="00237D68"/>
    <w:rsid w:val="0025012A"/>
    <w:rsid w:val="00251D36"/>
    <w:rsid w:val="002520FF"/>
    <w:rsid w:val="0025526C"/>
    <w:rsid w:val="00266642"/>
    <w:rsid w:val="00266B68"/>
    <w:rsid w:val="00285FEC"/>
    <w:rsid w:val="00295663"/>
    <w:rsid w:val="002A68AD"/>
    <w:rsid w:val="002B63E4"/>
    <w:rsid w:val="002B7BC2"/>
    <w:rsid w:val="002D092B"/>
    <w:rsid w:val="002D3FF8"/>
    <w:rsid w:val="002E56D8"/>
    <w:rsid w:val="002E7826"/>
    <w:rsid w:val="00303333"/>
    <w:rsid w:val="0030638D"/>
    <w:rsid w:val="0033211A"/>
    <w:rsid w:val="003349C4"/>
    <w:rsid w:val="00354B42"/>
    <w:rsid w:val="00362558"/>
    <w:rsid w:val="00374C50"/>
    <w:rsid w:val="003764FD"/>
    <w:rsid w:val="0037766B"/>
    <w:rsid w:val="00380C43"/>
    <w:rsid w:val="00387836"/>
    <w:rsid w:val="00392B74"/>
    <w:rsid w:val="003A4955"/>
    <w:rsid w:val="003A7E3B"/>
    <w:rsid w:val="003B4B5D"/>
    <w:rsid w:val="003B6937"/>
    <w:rsid w:val="00403E8F"/>
    <w:rsid w:val="00423454"/>
    <w:rsid w:val="00436121"/>
    <w:rsid w:val="00440468"/>
    <w:rsid w:val="004504EF"/>
    <w:rsid w:val="004716B0"/>
    <w:rsid w:val="00475420"/>
    <w:rsid w:val="00491EC0"/>
    <w:rsid w:val="00497121"/>
    <w:rsid w:val="004A39CD"/>
    <w:rsid w:val="004A4680"/>
    <w:rsid w:val="004B2266"/>
    <w:rsid w:val="004B3987"/>
    <w:rsid w:val="004B3F26"/>
    <w:rsid w:val="004B48A1"/>
    <w:rsid w:val="004B4CBC"/>
    <w:rsid w:val="004E2E47"/>
    <w:rsid w:val="004F13FB"/>
    <w:rsid w:val="004F16A9"/>
    <w:rsid w:val="00500D13"/>
    <w:rsid w:val="00507377"/>
    <w:rsid w:val="00513977"/>
    <w:rsid w:val="005310EC"/>
    <w:rsid w:val="0053233B"/>
    <w:rsid w:val="00536B12"/>
    <w:rsid w:val="00544E4A"/>
    <w:rsid w:val="005618CE"/>
    <w:rsid w:val="005638E7"/>
    <w:rsid w:val="00585713"/>
    <w:rsid w:val="00591BA3"/>
    <w:rsid w:val="00595185"/>
    <w:rsid w:val="005A6BC5"/>
    <w:rsid w:val="005B29D8"/>
    <w:rsid w:val="005B3A2E"/>
    <w:rsid w:val="005B3F6C"/>
    <w:rsid w:val="005C0501"/>
    <w:rsid w:val="005C57A6"/>
    <w:rsid w:val="005D7761"/>
    <w:rsid w:val="005F0E58"/>
    <w:rsid w:val="00601C5E"/>
    <w:rsid w:val="00625623"/>
    <w:rsid w:val="00635715"/>
    <w:rsid w:val="00642E7E"/>
    <w:rsid w:val="0066070C"/>
    <w:rsid w:val="0067154E"/>
    <w:rsid w:val="006B393E"/>
    <w:rsid w:val="00705FFA"/>
    <w:rsid w:val="0072294B"/>
    <w:rsid w:val="00722F48"/>
    <w:rsid w:val="00724588"/>
    <w:rsid w:val="00764B85"/>
    <w:rsid w:val="00771A60"/>
    <w:rsid w:val="00774581"/>
    <w:rsid w:val="00776E30"/>
    <w:rsid w:val="007A150C"/>
    <w:rsid w:val="007A76B5"/>
    <w:rsid w:val="007C4395"/>
    <w:rsid w:val="007D1C92"/>
    <w:rsid w:val="00801B64"/>
    <w:rsid w:val="008074BE"/>
    <w:rsid w:val="0081081D"/>
    <w:rsid w:val="00814640"/>
    <w:rsid w:val="00831FD7"/>
    <w:rsid w:val="008368BB"/>
    <w:rsid w:val="008418C9"/>
    <w:rsid w:val="008468F8"/>
    <w:rsid w:val="00850B14"/>
    <w:rsid w:val="00852B5B"/>
    <w:rsid w:val="00854A32"/>
    <w:rsid w:val="008564F0"/>
    <w:rsid w:val="00865458"/>
    <w:rsid w:val="00874A87"/>
    <w:rsid w:val="0088039F"/>
    <w:rsid w:val="0089392F"/>
    <w:rsid w:val="00894876"/>
    <w:rsid w:val="00894D66"/>
    <w:rsid w:val="008A056B"/>
    <w:rsid w:val="008B7D0F"/>
    <w:rsid w:val="008C1E8C"/>
    <w:rsid w:val="008C696D"/>
    <w:rsid w:val="008D296C"/>
    <w:rsid w:val="008D7290"/>
    <w:rsid w:val="008E2E0B"/>
    <w:rsid w:val="008E731F"/>
    <w:rsid w:val="008F7A77"/>
    <w:rsid w:val="00900E3B"/>
    <w:rsid w:val="00910021"/>
    <w:rsid w:val="00927F2B"/>
    <w:rsid w:val="00935894"/>
    <w:rsid w:val="0093728C"/>
    <w:rsid w:val="009403F3"/>
    <w:rsid w:val="00957DE0"/>
    <w:rsid w:val="0098304F"/>
    <w:rsid w:val="00984B7E"/>
    <w:rsid w:val="0099595E"/>
    <w:rsid w:val="009B667F"/>
    <w:rsid w:val="009C389D"/>
    <w:rsid w:val="009D0DCE"/>
    <w:rsid w:val="009E0314"/>
    <w:rsid w:val="00A00D1D"/>
    <w:rsid w:val="00A04518"/>
    <w:rsid w:val="00A05695"/>
    <w:rsid w:val="00A0648D"/>
    <w:rsid w:val="00A26D25"/>
    <w:rsid w:val="00A27665"/>
    <w:rsid w:val="00A5204E"/>
    <w:rsid w:val="00A55001"/>
    <w:rsid w:val="00A71353"/>
    <w:rsid w:val="00A86D64"/>
    <w:rsid w:val="00AA5E8B"/>
    <w:rsid w:val="00AF2385"/>
    <w:rsid w:val="00AF4AF9"/>
    <w:rsid w:val="00AF4C14"/>
    <w:rsid w:val="00AF70C2"/>
    <w:rsid w:val="00B0747E"/>
    <w:rsid w:val="00B17A96"/>
    <w:rsid w:val="00B46AA7"/>
    <w:rsid w:val="00B51B84"/>
    <w:rsid w:val="00B52D34"/>
    <w:rsid w:val="00B6060F"/>
    <w:rsid w:val="00B65A2D"/>
    <w:rsid w:val="00B83631"/>
    <w:rsid w:val="00B84E38"/>
    <w:rsid w:val="00B84FFA"/>
    <w:rsid w:val="00B91369"/>
    <w:rsid w:val="00BB17A3"/>
    <w:rsid w:val="00BB788E"/>
    <w:rsid w:val="00BC031D"/>
    <w:rsid w:val="00BC05AA"/>
    <w:rsid w:val="00BC4481"/>
    <w:rsid w:val="00BD093B"/>
    <w:rsid w:val="00BD587E"/>
    <w:rsid w:val="00BD7274"/>
    <w:rsid w:val="00BE7A61"/>
    <w:rsid w:val="00C002C2"/>
    <w:rsid w:val="00C03C08"/>
    <w:rsid w:val="00C135CA"/>
    <w:rsid w:val="00C14911"/>
    <w:rsid w:val="00C16877"/>
    <w:rsid w:val="00C3228F"/>
    <w:rsid w:val="00C332F2"/>
    <w:rsid w:val="00C43E38"/>
    <w:rsid w:val="00C44A47"/>
    <w:rsid w:val="00C61C17"/>
    <w:rsid w:val="00C61C7D"/>
    <w:rsid w:val="00C62F0B"/>
    <w:rsid w:val="00C67976"/>
    <w:rsid w:val="00C74F30"/>
    <w:rsid w:val="00C77F3C"/>
    <w:rsid w:val="00C86E15"/>
    <w:rsid w:val="00C86E76"/>
    <w:rsid w:val="00C9487F"/>
    <w:rsid w:val="00CA2146"/>
    <w:rsid w:val="00CA54EB"/>
    <w:rsid w:val="00CB0398"/>
    <w:rsid w:val="00CB633C"/>
    <w:rsid w:val="00CB6E5F"/>
    <w:rsid w:val="00CC7813"/>
    <w:rsid w:val="00CD4695"/>
    <w:rsid w:val="00CD68D3"/>
    <w:rsid w:val="00CF5108"/>
    <w:rsid w:val="00CF52AF"/>
    <w:rsid w:val="00D10784"/>
    <w:rsid w:val="00D10F2D"/>
    <w:rsid w:val="00D16BC3"/>
    <w:rsid w:val="00D40D92"/>
    <w:rsid w:val="00D57C7D"/>
    <w:rsid w:val="00D810C8"/>
    <w:rsid w:val="00D82A9F"/>
    <w:rsid w:val="00D85090"/>
    <w:rsid w:val="00D87DDF"/>
    <w:rsid w:val="00D90B05"/>
    <w:rsid w:val="00D93C33"/>
    <w:rsid w:val="00D94702"/>
    <w:rsid w:val="00DB138D"/>
    <w:rsid w:val="00DB4BBC"/>
    <w:rsid w:val="00DB612F"/>
    <w:rsid w:val="00DB7D99"/>
    <w:rsid w:val="00DD47DE"/>
    <w:rsid w:val="00DE1302"/>
    <w:rsid w:val="00DE591B"/>
    <w:rsid w:val="00E10D11"/>
    <w:rsid w:val="00E121CB"/>
    <w:rsid w:val="00E13559"/>
    <w:rsid w:val="00E14F61"/>
    <w:rsid w:val="00E15746"/>
    <w:rsid w:val="00E15D22"/>
    <w:rsid w:val="00E40AC5"/>
    <w:rsid w:val="00E479F2"/>
    <w:rsid w:val="00E50576"/>
    <w:rsid w:val="00E53676"/>
    <w:rsid w:val="00E55DE5"/>
    <w:rsid w:val="00E70267"/>
    <w:rsid w:val="00E80EED"/>
    <w:rsid w:val="00E85C2C"/>
    <w:rsid w:val="00E87A16"/>
    <w:rsid w:val="00EA0DA3"/>
    <w:rsid w:val="00EA1231"/>
    <w:rsid w:val="00EA74BE"/>
    <w:rsid w:val="00ED0DE3"/>
    <w:rsid w:val="00EE05D9"/>
    <w:rsid w:val="00EE18AC"/>
    <w:rsid w:val="00EE3CAD"/>
    <w:rsid w:val="00EE40AB"/>
    <w:rsid w:val="00EF081F"/>
    <w:rsid w:val="00EF4346"/>
    <w:rsid w:val="00F05E56"/>
    <w:rsid w:val="00F254EC"/>
    <w:rsid w:val="00F31593"/>
    <w:rsid w:val="00F41B43"/>
    <w:rsid w:val="00F469EC"/>
    <w:rsid w:val="00F556E3"/>
    <w:rsid w:val="00F640E8"/>
    <w:rsid w:val="00F72772"/>
    <w:rsid w:val="00F771CA"/>
    <w:rsid w:val="00F84306"/>
    <w:rsid w:val="00F97860"/>
    <w:rsid w:val="00FA6E91"/>
    <w:rsid w:val="00FB21D9"/>
    <w:rsid w:val="00FC127D"/>
    <w:rsid w:val="00FC2C53"/>
    <w:rsid w:val="00FE0E81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66D9"/>
  <w14:defaultImageDpi w14:val="32767"/>
  <w15:chartTrackingRefBased/>
  <w15:docId w15:val="{B6B6FF7A-4D3E-BB48-8323-855E2780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73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2D09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520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D092B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customStyle="1" w:styleId="tipologia">
    <w:name w:val="tipologi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location">
    <w:name w:val="location"/>
    <w:basedOn w:val="Carpredefinitoparagrafo"/>
    <w:rsid w:val="002D092B"/>
  </w:style>
  <w:style w:type="paragraph" w:customStyle="1" w:styleId="iniziativa-titolo">
    <w:name w:val="iniziativa-titolo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iniziativa-content">
    <w:name w:val="iniziativa-content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renotazione-iniziativa">
    <w:name w:val="prenotazione-iniziativ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D09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D092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A214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786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8074BE"/>
    <w:rPr>
      <w:color w:val="605E5C"/>
      <w:shd w:val="clear" w:color="auto" w:fill="E1DFD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031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0314"/>
    <w:rPr>
      <w:i/>
      <w:iCs/>
      <w:color w:val="4472C4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520F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elementor-image-box-description">
    <w:name w:val="elementor-image-box-description"/>
    <w:basedOn w:val="Normale"/>
    <w:rsid w:val="002520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has-text-align-right">
    <w:name w:val="has-text-align-right"/>
    <w:basedOn w:val="Normale"/>
    <w:rsid w:val="001A40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7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3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773547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29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39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354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3096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514321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28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636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90003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9259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128047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098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953488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998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851883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45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472367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840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9942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900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936641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550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025634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91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374215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13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627829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41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35817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701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6388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0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3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913095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41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468521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8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76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016720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6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1151285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8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37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04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2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712219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0045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6129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7316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835680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215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35906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398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29045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586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45378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077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19069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5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689854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4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8070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28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526065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4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3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252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881709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8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47930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667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191065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304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65133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95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18788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038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25553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61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418516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0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450659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9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3043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179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0150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45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6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9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5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60214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1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78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6757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57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45672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7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374569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92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6577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6931495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36623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57788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883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00552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67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585339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522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086232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1144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96185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270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760149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1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4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206277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664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0942063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26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5436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6771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641227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18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064740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743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99329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971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985834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634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20021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3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55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OSIFONTAN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BE94F6-19DC-4C4D-AC58-DA393965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1882</TotalTime>
  <Pages>2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fontana</dc:creator>
  <cp:keywords/>
  <dc:description/>
  <cp:lastModifiedBy>rosi fontana</cp:lastModifiedBy>
  <cp:revision>141</cp:revision>
  <dcterms:created xsi:type="dcterms:W3CDTF">2023-09-13T08:05:00Z</dcterms:created>
  <dcterms:modified xsi:type="dcterms:W3CDTF">2025-09-29T05:40:00Z</dcterms:modified>
</cp:coreProperties>
</file>