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Pr="00FA6E91" w:rsidRDefault="001146BA">
      <w:pPr>
        <w:rPr>
          <w:rFonts w:cstheme="minorHAnsi"/>
          <w:color w:val="000000" w:themeColor="text1"/>
        </w:rPr>
      </w:pP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597D5BE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SABATO 4 OTTOBRE 2025</w:t>
      </w:r>
    </w:p>
    <w:p w14:paraId="393B23B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2CD57D1E" w14:textId="77777777" w:rsidR="00A3644F" w:rsidRPr="00F469E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“LA STORIA E IL GUSTO”</w:t>
      </w:r>
    </w:p>
    <w:p w14:paraId="152DC1BE" w14:textId="77777777" w:rsidR="00A3644F" w:rsidRPr="00F469E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 DEI LOCALI STORICI D’ITALIA</w:t>
      </w:r>
    </w:p>
    <w:p w14:paraId="176E4156" w14:textId="77777777" w:rsidR="00A3644F" w:rsidRPr="00B0747E" w:rsidRDefault="00A3644F" w:rsidP="00A3644F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7BCD334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PORTE APERTE PER DEGUSTAZIONI, MENU’ SPECIALI, VISITE GUIDATE.</w:t>
      </w:r>
    </w:p>
    <w:p w14:paraId="0A34AC4C" w14:textId="77777777" w:rsidR="00A3644F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21C28500" w14:textId="40C13411" w:rsidR="00A3644F" w:rsidRPr="000E1F6C" w:rsidRDefault="00EC4C7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IL FRIULI VENEZIA GIULIA </w:t>
      </w:r>
      <w:r w:rsidR="00A3644F"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TRA I PROTAGONISTI DELL’EDIZIONE 2025</w:t>
      </w:r>
    </w:p>
    <w:p w14:paraId="3E751CFA" w14:textId="77777777" w:rsidR="00A3644F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2DE583B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iniziative, le storie e le grandi le specialità.</w:t>
      </w:r>
    </w:p>
    <w:p w14:paraId="58FA64E9" w14:textId="77777777" w:rsidR="00A3644F" w:rsidRPr="005500B2" w:rsidRDefault="00A3644F" w:rsidP="00A3644F">
      <w:pPr>
        <w:rPr>
          <w:rFonts w:ascii="Aptos" w:eastAsia="Malgun Gothic" w:hAnsi="Aptos" w:cs="Al Bayan Plain"/>
          <w:i/>
          <w:iCs/>
          <w:color w:val="000000" w:themeColor="text1"/>
          <w:sz w:val="10"/>
          <w:szCs w:val="10"/>
        </w:rPr>
      </w:pPr>
    </w:p>
    <w:p w14:paraId="18FE144A" w14:textId="77777777" w:rsidR="00A3644F" w:rsidRPr="0033211A" w:rsidRDefault="00A3644F" w:rsidP="00A3644F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 2025</w:t>
      </w:r>
    </w:p>
    <w:p w14:paraId="665D25F5" w14:textId="77777777" w:rsidR="00A3644F" w:rsidRPr="005500B2" w:rsidRDefault="00A3644F" w:rsidP="00A3644F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E86285C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1BC70AAB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’appuntamento, organizzato dall’Associazione Locali Storici d’Italia,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alla scoperta, e questo è il tema di quest’anno, della storia e del gusto d’Italia,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saputo conservare ricette antiche, preservare il gusto e la tradizione, offrire ospitalità, delizie e gesti d’amore a tutti gli avventori nel corso dei secoli salvaguardando memorie, sapori e gusto e donando, indubbiamente, anche il proprio contributo a quel tesoro che è la cucina italiana, oggi pronta per l’auspicabile nomina a Patrimonio Unesco.</w:t>
      </w:r>
    </w:p>
    <w:p w14:paraId="3DF11345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647D0D0A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76F99B0E" w14:textId="77777777" w:rsidR="00787D8B" w:rsidRPr="00556503" w:rsidRDefault="00787D8B" w:rsidP="00787D8B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556503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Tutti gli eventi sono dettagliati nel sito dell’Associazione nell’ampia pagina dedicata alla rassegna di quest’anno (https://giornatanazionale2025.localistorici.it/).</w:t>
      </w:r>
    </w:p>
    <w:p w14:paraId="7EE89FE1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6486CA89" w14:textId="77777777" w:rsidR="00EC4C7F" w:rsidRDefault="00A3644F" w:rsidP="00EC4C7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L’invito ad esserci, a conoscersi, al racconto delle grandi storie e del gusto, delle infinite bontà e dei tanti segreti anche quest’anno attraversa </w:t>
      </w:r>
      <w:r w:rsidR="00EC4C7F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anche </w:t>
      </w:r>
      <w:r w:rsidR="00D16BC3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IL FRIULI VENEZIA GIULIA</w:t>
      </w:r>
      <w:r w:rsidR="005323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l’Antica Trattoria </w:t>
      </w:r>
      <w:proofErr w:type="spellStart"/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Suban</w:t>
      </w:r>
      <w:proofErr w:type="spellEnd"/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>(visita guidata con degustazione) di Trieste</w:t>
      </w:r>
      <w:r w:rsidR="00EC4C7F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63B88475" w14:textId="77777777" w:rsidR="00392B74" w:rsidRPr="003A7E3B" w:rsidRDefault="00392B74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4635C410" w14:textId="02D1CCEE" w:rsidR="00831FD7" w:rsidRPr="0033211A" w:rsidRDefault="00831FD7" w:rsidP="0033211A">
      <w:pPr>
        <w:pStyle w:val="NormaleWeb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ptos" w:eastAsia="Malgun Gothic" w:hAnsi="Aptos" w:cs="Al Bayan Plain"/>
          <w:color w:val="11111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 xml:space="preserve">È il locale più caratteristico di Trieste, fondato e diretto dalla stessa famiglia da sei generazioni mantiene intatti ambientazione e arredi. Il pranzo </w:t>
      </w:r>
      <w:r w:rsidRPr="00387836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>all’</w:t>
      </w:r>
      <w:r w:rsidRPr="00387836">
        <w:rPr>
          <w:rFonts w:ascii="Aptos" w:eastAsia="Malgun Gothic" w:hAnsi="Aptos" w:cs="Al Bayan Plain"/>
          <w:b/>
          <w:bCs/>
          <w:color w:val="EE0000"/>
          <w:sz w:val="22"/>
          <w:szCs w:val="22"/>
          <w:shd w:val="clear" w:color="auto" w:fill="FFFFFF"/>
        </w:rPr>
        <w:t xml:space="preserve">Antica Trattoria </w:t>
      </w:r>
      <w:proofErr w:type="spellStart"/>
      <w:r w:rsidRPr="00387836">
        <w:rPr>
          <w:rFonts w:ascii="Aptos" w:eastAsia="Malgun Gothic" w:hAnsi="Aptos" w:cs="Al Bayan Plain"/>
          <w:b/>
          <w:bCs/>
          <w:color w:val="EE0000"/>
          <w:sz w:val="22"/>
          <w:szCs w:val="22"/>
          <w:shd w:val="clear" w:color="auto" w:fill="FFFFFF"/>
        </w:rPr>
        <w:t>Suban</w:t>
      </w:r>
      <w:proofErr w:type="spellEnd"/>
      <w:r w:rsidRPr="00387836">
        <w:rPr>
          <w:rFonts w:ascii="Aptos" w:eastAsia="Malgun Gothic" w:hAnsi="Aptos" w:cs="Al Bayan Plain"/>
          <w:b/>
          <w:bCs/>
          <w:color w:val="EE0000"/>
          <w:sz w:val="22"/>
          <w:szCs w:val="22"/>
          <w:shd w:val="clear" w:color="auto" w:fill="FFFFFF"/>
        </w:rPr>
        <w:t xml:space="preserve"> </w:t>
      </w:r>
      <w:r w:rsidRPr="00387836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(visita guidata con degustazione) </w:t>
      </w:r>
      <w:r w:rsidRPr="0033211A">
        <w:rPr>
          <w:rFonts w:ascii="Aptos" w:eastAsia="Malgun Gothic" w:hAnsi="Aptos" w:cs="Al Bayan Plain"/>
          <w:color w:val="2B2929"/>
          <w:sz w:val="22"/>
          <w:szCs w:val="22"/>
        </w:rPr>
        <w:t xml:space="preserve">di Trieste </w:t>
      </w: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 xml:space="preserve">è un rito che prosegue  </w:t>
      </w:r>
      <w:r w:rsidRPr="0033211A">
        <w:rPr>
          <w:rFonts w:ascii="Aptos" w:eastAsia="Malgun Gothic" w:hAnsi="Aptos" w:cs="Al Bayan Plain"/>
          <w:color w:val="2B2929"/>
          <w:sz w:val="22"/>
          <w:szCs w:val="22"/>
        </w:rPr>
        <w:t>da più di 150 anni</w:t>
      </w: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 xml:space="preserve"> . Una cucina che interpreta il ruolo eccellente della città mitteleuropea, con piatti dell'est e dell'ovest: </w:t>
      </w:r>
      <w:r w:rsidRPr="0033211A">
        <w:rPr>
          <w:rFonts w:ascii="Aptos" w:eastAsia="Malgun Gothic" w:hAnsi="Aptos" w:cs="Al Bayan Plain"/>
          <w:color w:val="111111"/>
          <w:sz w:val="22"/>
          <w:szCs w:val="22"/>
          <w:shd w:val="clear" w:color="auto" w:fill="FFFFFF"/>
        </w:rPr>
        <w:t>Strudel di formaggio con prosciutto crudo D'Osvaldo, Jota”(zuppa con crauti, patate e fagioli), “</w:t>
      </w:r>
      <w:proofErr w:type="spellStart"/>
      <w:r w:rsidRPr="0033211A">
        <w:rPr>
          <w:rFonts w:ascii="Aptos" w:eastAsia="Malgun Gothic" w:hAnsi="Aptos" w:cs="Al Bayan Plain"/>
          <w:color w:val="111111"/>
          <w:sz w:val="22"/>
          <w:szCs w:val="22"/>
          <w:shd w:val="clear" w:color="auto" w:fill="FFFFFF"/>
        </w:rPr>
        <w:t>Palacinke</w:t>
      </w:r>
      <w:proofErr w:type="spellEnd"/>
      <w:r w:rsidRPr="0033211A">
        <w:rPr>
          <w:rFonts w:ascii="Aptos" w:eastAsia="Malgun Gothic" w:hAnsi="Aptos" w:cs="Al Bayan Plain"/>
          <w:color w:val="111111"/>
          <w:sz w:val="22"/>
          <w:szCs w:val="22"/>
          <w:shd w:val="clear" w:color="auto" w:fill="FFFFFF"/>
        </w:rPr>
        <w:t xml:space="preserve"> alla </w:t>
      </w:r>
      <w:proofErr w:type="spellStart"/>
      <w:r w:rsidRPr="0033211A">
        <w:rPr>
          <w:rFonts w:ascii="Aptos" w:eastAsia="Malgun Gothic" w:hAnsi="Aptos" w:cs="Al Bayan Plain"/>
          <w:color w:val="111111"/>
          <w:sz w:val="22"/>
          <w:szCs w:val="22"/>
          <w:shd w:val="clear" w:color="auto" w:fill="FFFFFF"/>
        </w:rPr>
        <w:t>Mandriera</w:t>
      </w:r>
      <w:proofErr w:type="spellEnd"/>
      <w:r w:rsidRPr="0033211A">
        <w:rPr>
          <w:rFonts w:ascii="Aptos" w:eastAsia="Malgun Gothic" w:hAnsi="Aptos" w:cs="Al Bayan Plain"/>
          <w:color w:val="111111"/>
          <w:sz w:val="22"/>
          <w:szCs w:val="22"/>
          <w:shd w:val="clear" w:color="auto" w:fill="FFFFFF"/>
        </w:rPr>
        <w:t>” (Crespelle al basilico), Fusi all'istriana con spezzatino di gallina, “</w:t>
      </w:r>
      <w:proofErr w:type="spellStart"/>
      <w:r w:rsidRPr="0033211A">
        <w:rPr>
          <w:rFonts w:ascii="Aptos" w:eastAsia="Malgun Gothic" w:hAnsi="Aptos" w:cs="Al Bayan Plain"/>
          <w:color w:val="111111"/>
          <w:sz w:val="22"/>
          <w:szCs w:val="22"/>
          <w:shd w:val="clear" w:color="auto" w:fill="FFFFFF"/>
        </w:rPr>
        <w:t>Goulasch</w:t>
      </w:r>
      <w:proofErr w:type="spellEnd"/>
      <w:r w:rsidRPr="0033211A">
        <w:rPr>
          <w:rFonts w:ascii="Aptos" w:eastAsia="Malgun Gothic" w:hAnsi="Aptos" w:cs="Al Bayan Plain"/>
          <w:color w:val="111111"/>
          <w:sz w:val="22"/>
          <w:szCs w:val="22"/>
          <w:shd w:val="clear" w:color="auto" w:fill="FFFFFF"/>
        </w:rPr>
        <w:t xml:space="preserve">” al profumo di kümmel, Rigo </w:t>
      </w:r>
      <w:proofErr w:type="spellStart"/>
      <w:r w:rsidRPr="0033211A">
        <w:rPr>
          <w:rFonts w:ascii="Aptos" w:eastAsia="Malgun Gothic" w:hAnsi="Aptos" w:cs="Al Bayan Plain"/>
          <w:color w:val="111111"/>
          <w:sz w:val="22"/>
          <w:szCs w:val="22"/>
          <w:shd w:val="clear" w:color="auto" w:fill="FFFFFF"/>
        </w:rPr>
        <w:t>Jancsi</w:t>
      </w:r>
      <w:proofErr w:type="spellEnd"/>
      <w:r w:rsidRPr="0033211A">
        <w:rPr>
          <w:rFonts w:ascii="Aptos" w:eastAsia="Malgun Gothic" w:hAnsi="Aptos" w:cs="Al Bayan Plain"/>
          <w:color w:val="111111"/>
          <w:sz w:val="22"/>
          <w:szCs w:val="22"/>
          <w:shd w:val="clear" w:color="auto" w:fill="FFFFFF"/>
        </w:rPr>
        <w:t xml:space="preserve"> dolce morbido al cioccolato.</w:t>
      </w:r>
    </w:p>
    <w:p w14:paraId="5731AFFE" w14:textId="77777777" w:rsidR="0099595E" w:rsidRPr="00387836" w:rsidRDefault="0099595E" w:rsidP="0033211A">
      <w:pPr>
        <w:pStyle w:val="NormaleWeb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ptos" w:eastAsia="Malgun Gothic" w:hAnsi="Aptos" w:cs="Al Bayan Plain"/>
          <w:color w:val="111111"/>
          <w:sz w:val="10"/>
          <w:szCs w:val="10"/>
          <w:shd w:val="clear" w:color="auto" w:fill="FFFFFF"/>
        </w:rPr>
      </w:pPr>
    </w:p>
    <w:p w14:paraId="3A518BCC" w14:textId="77777777" w:rsidR="001A577D" w:rsidRPr="00387836" w:rsidRDefault="001A577D" w:rsidP="0033211A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2D2D2D"/>
          <w:sz w:val="10"/>
          <w:szCs w:val="10"/>
          <w:shd w:val="clear" w:color="auto" w:fill="FFFFFF"/>
        </w:rPr>
      </w:pPr>
    </w:p>
    <w:p w14:paraId="73302B68" w14:textId="77777777" w:rsidR="00EA0DA3" w:rsidRDefault="00EA0DA3" w:rsidP="00EA0DA3">
      <w:pPr>
        <w:pStyle w:val="Normale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D2D2D"/>
          <w:sz w:val="18"/>
          <w:szCs w:val="18"/>
          <w:shd w:val="clear" w:color="auto" w:fill="FFFFFF"/>
        </w:rPr>
      </w:pPr>
    </w:p>
    <w:p w14:paraId="27A0650C" w14:textId="77777777" w:rsidR="004F16A9" w:rsidRPr="00EF4346" w:rsidRDefault="004F16A9" w:rsidP="004F16A9">
      <w:pPr>
        <w:pStyle w:val="prenotazione-iniziativa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B2929"/>
          <w:sz w:val="18"/>
          <w:szCs w:val="18"/>
        </w:rPr>
      </w:pPr>
    </w:p>
    <w:p w14:paraId="3F1CA1DF" w14:textId="77777777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28B36CF9" w14:textId="25A2B9F1" w:rsidR="004B3F2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</w:p>
    <w:p w14:paraId="27EF43D6" w14:textId="106C9E1F" w:rsidR="008D296C" w:rsidRPr="004A4680" w:rsidRDefault="00387836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7" w:history="1">
        <w:r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="008D296C"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p w14:paraId="7F079985" w14:textId="77777777" w:rsidR="004A4680" w:rsidRPr="004A4680" w:rsidRDefault="004A4680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0F4A04D3" w14:textId="77777777" w:rsidR="00C332F2" w:rsidRPr="004A4680" w:rsidRDefault="00C332F2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sectPr w:rsidR="00C332F2" w:rsidRPr="004A4680" w:rsidSect="00F41B4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7D44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A0AA1"/>
    <w:rsid w:val="001A1E75"/>
    <w:rsid w:val="001A405F"/>
    <w:rsid w:val="001A4FA2"/>
    <w:rsid w:val="001A577D"/>
    <w:rsid w:val="001C1C0F"/>
    <w:rsid w:val="001C716A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20FF"/>
    <w:rsid w:val="0025526C"/>
    <w:rsid w:val="00257662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601C5E"/>
    <w:rsid w:val="00625623"/>
    <w:rsid w:val="00635715"/>
    <w:rsid w:val="00642E7E"/>
    <w:rsid w:val="0066070C"/>
    <w:rsid w:val="0067154E"/>
    <w:rsid w:val="00683609"/>
    <w:rsid w:val="006B393E"/>
    <w:rsid w:val="00705FFA"/>
    <w:rsid w:val="0072294B"/>
    <w:rsid w:val="00722F48"/>
    <w:rsid w:val="00724588"/>
    <w:rsid w:val="00764B85"/>
    <w:rsid w:val="00771A60"/>
    <w:rsid w:val="00774581"/>
    <w:rsid w:val="00776E30"/>
    <w:rsid w:val="00787D8B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7DE0"/>
    <w:rsid w:val="0098304F"/>
    <w:rsid w:val="00984B7E"/>
    <w:rsid w:val="0099595E"/>
    <w:rsid w:val="009B667F"/>
    <w:rsid w:val="009B6A08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3644F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2F0B"/>
    <w:rsid w:val="00C67976"/>
    <w:rsid w:val="00C74F30"/>
    <w:rsid w:val="00C77F3C"/>
    <w:rsid w:val="00C86E15"/>
    <w:rsid w:val="00C86E76"/>
    <w:rsid w:val="00C9487F"/>
    <w:rsid w:val="00C9713C"/>
    <w:rsid w:val="00CA2146"/>
    <w:rsid w:val="00CA54EB"/>
    <w:rsid w:val="00CB0398"/>
    <w:rsid w:val="00CB633C"/>
    <w:rsid w:val="00CB6E5F"/>
    <w:rsid w:val="00CC7813"/>
    <w:rsid w:val="00CD4695"/>
    <w:rsid w:val="00CD68D3"/>
    <w:rsid w:val="00CF5108"/>
    <w:rsid w:val="00CF52AF"/>
    <w:rsid w:val="00D10784"/>
    <w:rsid w:val="00D10F2D"/>
    <w:rsid w:val="00D16BC3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C4C7F"/>
    <w:rsid w:val="00ED0DE3"/>
    <w:rsid w:val="00EE05D9"/>
    <w:rsid w:val="00EE18AC"/>
    <w:rsid w:val="00EE3CAD"/>
    <w:rsid w:val="00EE40AB"/>
    <w:rsid w:val="00EF081F"/>
    <w:rsid w:val="00EF4346"/>
    <w:rsid w:val="00F0483A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3</cp:revision>
  <dcterms:created xsi:type="dcterms:W3CDTF">2025-09-29T10:37:00Z</dcterms:created>
  <dcterms:modified xsi:type="dcterms:W3CDTF">2025-09-29T10:38:00Z</dcterms:modified>
</cp:coreProperties>
</file>